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A" w:rsidRDefault="00233320" w:rsidP="00921FFE">
      <w:pPr>
        <w:pStyle w:val="Bulletinbertitel"/>
      </w:pPr>
      <w:r>
        <w:t>N-</w:t>
      </w:r>
      <w:r w:rsidR="003C4F5A">
        <w:t xml:space="preserve">Spezialbewilligung an Junioren </w:t>
      </w:r>
      <w:r w:rsidR="006351D8">
        <w:t xml:space="preserve">und </w:t>
      </w:r>
      <w:r w:rsidR="006351D8">
        <w:br/>
        <w:t xml:space="preserve">Junge Reiter </w:t>
      </w:r>
      <w:r w:rsidR="00F704F5">
        <w:t>Dressur</w:t>
      </w:r>
    </w:p>
    <w:p w:rsidR="003C4F5A" w:rsidRDefault="0078596B" w:rsidP="00921FFE">
      <w:pPr>
        <w:pStyle w:val="BulletinHaupttitel"/>
      </w:pPr>
      <w:r>
        <w:t>Antragsformular</w:t>
      </w:r>
    </w:p>
    <w:p w:rsidR="00ED257D" w:rsidRPr="00ED257D" w:rsidRDefault="00ED257D" w:rsidP="00ED257D">
      <w:pPr>
        <w:spacing w:after="360"/>
        <w:rPr>
          <w:sz w:val="20"/>
        </w:rPr>
      </w:pPr>
      <w:r w:rsidRPr="00ED257D">
        <w:rPr>
          <w:sz w:val="20"/>
        </w:rPr>
        <w:t xml:space="preserve">Gemäss Dressurreglement Ziff. 7.1.7 kann der Chef Nachwuchs </w:t>
      </w:r>
      <w:r w:rsidRPr="00ED257D">
        <w:rPr>
          <w:b/>
          <w:sz w:val="20"/>
        </w:rPr>
        <w:t xml:space="preserve">N-Bewilligungen an </w:t>
      </w:r>
      <w:proofErr w:type="spellStart"/>
      <w:r w:rsidR="006A216F">
        <w:rPr>
          <w:b/>
          <w:sz w:val="20"/>
        </w:rPr>
        <w:t>Children</w:t>
      </w:r>
      <w:proofErr w:type="spellEnd"/>
      <w:r w:rsidR="006A216F">
        <w:rPr>
          <w:b/>
          <w:sz w:val="20"/>
        </w:rPr>
        <w:t xml:space="preserve">, </w:t>
      </w:r>
      <w:r w:rsidRPr="00ED257D">
        <w:rPr>
          <w:b/>
          <w:sz w:val="20"/>
        </w:rPr>
        <w:t>Junioren und Junge Reiter mit R-Lizenz für Starts in Prüfungen reserviert für N-Lizenz-Inhaber</w:t>
      </w:r>
      <w:r w:rsidRPr="00ED257D">
        <w:rPr>
          <w:sz w:val="20"/>
        </w:rPr>
        <w:t xml:space="preserve"> für bestimmte Pferde erteilen. Diese N-Bewilligung bleibt ab dem ersten Start an das b</w:t>
      </w:r>
      <w:r w:rsidRPr="00ED257D">
        <w:rPr>
          <w:sz w:val="20"/>
        </w:rPr>
        <w:t>e</w:t>
      </w:r>
      <w:r w:rsidRPr="00ED257D">
        <w:rPr>
          <w:sz w:val="20"/>
        </w:rPr>
        <w:t>treffende Pferd/Reiter-Paar gebunden und gilt für das g</w:t>
      </w:r>
      <w:r w:rsidRPr="00ED257D">
        <w:rPr>
          <w:sz w:val="20"/>
        </w:rPr>
        <w:t>e</w:t>
      </w:r>
      <w:r w:rsidRPr="00ED257D">
        <w:rPr>
          <w:sz w:val="20"/>
        </w:rPr>
        <w:t>samte Kalenderjahr. Starts in GA- und R-Prüfungen sind diesem Paar im laufenden Jahr nicht mehr erlaubt. Folgende Bewilligung wird hierm</w:t>
      </w:r>
      <w:r w:rsidR="006A4230">
        <w:rPr>
          <w:sz w:val="20"/>
        </w:rPr>
        <w:t>it erteilt für das Kalenderjahr.</w:t>
      </w:r>
    </w:p>
    <w:p w:rsidR="003C4F5A" w:rsidRPr="006A216F" w:rsidRDefault="003C4F5A" w:rsidP="006351D8">
      <w:pPr>
        <w:pStyle w:val="Bulletinbertitel"/>
        <w:rPr>
          <w:sz w:val="20"/>
        </w:rPr>
      </w:pPr>
      <w:r w:rsidRPr="006A216F">
        <w:rPr>
          <w:i/>
          <w:sz w:val="20"/>
        </w:rPr>
        <w:br w:type="column"/>
      </w:r>
      <w:r w:rsidRPr="006A216F">
        <w:lastRenderedPageBreak/>
        <w:t xml:space="preserve">Autorisation </w:t>
      </w:r>
      <w:proofErr w:type="spellStart"/>
      <w:r w:rsidRPr="006A216F">
        <w:t>spéciale</w:t>
      </w:r>
      <w:proofErr w:type="spellEnd"/>
      <w:r w:rsidRPr="006A216F">
        <w:t xml:space="preserve"> </w:t>
      </w:r>
      <w:r w:rsidR="00233320" w:rsidRPr="006A216F">
        <w:t xml:space="preserve">N </w:t>
      </w:r>
      <w:proofErr w:type="spellStart"/>
      <w:r w:rsidRPr="006A216F">
        <w:t>pour</w:t>
      </w:r>
      <w:proofErr w:type="spellEnd"/>
      <w:r w:rsidRPr="006A216F">
        <w:t xml:space="preserve"> Juniors </w:t>
      </w:r>
      <w:r w:rsidR="006351D8" w:rsidRPr="006A216F">
        <w:t xml:space="preserve">et </w:t>
      </w:r>
      <w:proofErr w:type="spellStart"/>
      <w:r w:rsidR="006351D8" w:rsidRPr="006A216F">
        <w:t>Jeunes</w:t>
      </w:r>
      <w:proofErr w:type="spellEnd"/>
      <w:r w:rsidR="006351D8" w:rsidRPr="006A216F">
        <w:t xml:space="preserve"> </w:t>
      </w:r>
      <w:proofErr w:type="spellStart"/>
      <w:r w:rsidR="006351D8" w:rsidRPr="006A216F">
        <w:t>Cavaliers</w:t>
      </w:r>
      <w:proofErr w:type="spellEnd"/>
      <w:r w:rsidR="006351D8" w:rsidRPr="006A216F">
        <w:t xml:space="preserve"> </w:t>
      </w:r>
      <w:r w:rsidR="0078596B" w:rsidRPr="006A216F">
        <w:t xml:space="preserve">de </w:t>
      </w:r>
      <w:proofErr w:type="spellStart"/>
      <w:r w:rsidR="00F704F5" w:rsidRPr="006A216F">
        <w:t>Dressage</w:t>
      </w:r>
      <w:proofErr w:type="spellEnd"/>
    </w:p>
    <w:p w:rsidR="003C4F5A" w:rsidRPr="00C345D3" w:rsidRDefault="0078596B" w:rsidP="00921FFE">
      <w:pPr>
        <w:pStyle w:val="BulletinHaupttitel"/>
        <w:rPr>
          <w:lang w:val="fr-CH"/>
        </w:rPr>
      </w:pPr>
      <w:r w:rsidRPr="00C345D3">
        <w:rPr>
          <w:lang w:val="fr-CH"/>
        </w:rPr>
        <w:t>Formulaire de demande</w:t>
      </w:r>
    </w:p>
    <w:p w:rsidR="003C4F5A" w:rsidRPr="006351D8" w:rsidRDefault="006351D8" w:rsidP="00921FFE">
      <w:pPr>
        <w:rPr>
          <w:i/>
          <w:sz w:val="20"/>
          <w:lang w:val="fr-CH"/>
        </w:rPr>
      </w:pPr>
      <w:r w:rsidRPr="006351D8">
        <w:rPr>
          <w:i/>
          <w:sz w:val="20"/>
          <w:lang w:val="fr-FR"/>
        </w:rPr>
        <w:t xml:space="preserve">Selon le Règlement de </w:t>
      </w:r>
      <w:r w:rsidR="00F704F5">
        <w:rPr>
          <w:i/>
          <w:sz w:val="20"/>
          <w:lang w:val="fr-FR"/>
        </w:rPr>
        <w:t>Dressage</w:t>
      </w:r>
      <w:r w:rsidRPr="006351D8">
        <w:rPr>
          <w:i/>
          <w:sz w:val="20"/>
          <w:lang w:val="fr-FR"/>
        </w:rPr>
        <w:t xml:space="preserve"> chiffre </w:t>
      </w:r>
      <w:r w:rsidR="00F704F5">
        <w:rPr>
          <w:i/>
          <w:sz w:val="20"/>
          <w:lang w:val="fr-FR"/>
        </w:rPr>
        <w:t>7.1.7</w:t>
      </w:r>
      <w:r w:rsidRPr="006351D8">
        <w:rPr>
          <w:i/>
          <w:sz w:val="20"/>
          <w:lang w:val="fr-FR"/>
        </w:rPr>
        <w:t xml:space="preserve">, le </w:t>
      </w:r>
      <w:proofErr w:type="spellStart"/>
      <w:r w:rsidRPr="006351D8">
        <w:rPr>
          <w:i/>
          <w:sz w:val="20"/>
          <w:lang w:val="fr-FR"/>
        </w:rPr>
        <w:t>Ch</w:t>
      </w:r>
      <w:r w:rsidRPr="006351D8">
        <w:rPr>
          <w:i/>
          <w:sz w:val="20"/>
          <w:lang w:val="fr-CH"/>
        </w:rPr>
        <w:t>ef</w:t>
      </w:r>
      <w:proofErr w:type="spellEnd"/>
      <w:r w:rsidRPr="006351D8">
        <w:rPr>
          <w:i/>
          <w:sz w:val="20"/>
          <w:lang w:val="fr-CH"/>
        </w:rPr>
        <w:t xml:space="preserve"> de la relève peut accorder une </w:t>
      </w:r>
      <w:r w:rsidRPr="006351D8">
        <w:rPr>
          <w:b/>
          <w:i/>
          <w:sz w:val="20"/>
          <w:lang w:val="fr-CH"/>
        </w:rPr>
        <w:t xml:space="preserve">permission N aux </w:t>
      </w:r>
      <w:proofErr w:type="spellStart"/>
      <w:r w:rsidR="006A216F">
        <w:rPr>
          <w:b/>
          <w:i/>
          <w:sz w:val="20"/>
          <w:lang w:val="fr-CH"/>
        </w:rPr>
        <w:t>Children</w:t>
      </w:r>
      <w:proofErr w:type="spellEnd"/>
      <w:r w:rsidR="006A216F">
        <w:rPr>
          <w:b/>
          <w:i/>
          <w:sz w:val="20"/>
          <w:lang w:val="fr-CH"/>
        </w:rPr>
        <w:t xml:space="preserve">, </w:t>
      </w:r>
      <w:bookmarkStart w:id="0" w:name="_GoBack"/>
      <w:bookmarkEnd w:id="0"/>
      <w:r w:rsidRPr="006351D8">
        <w:rPr>
          <w:b/>
          <w:i/>
          <w:sz w:val="20"/>
          <w:lang w:val="fr-CH"/>
        </w:rPr>
        <w:t>Juniors et Jeunes Cavaliers, détenteurs de la licence R, qui désirent pre</w:t>
      </w:r>
      <w:r w:rsidRPr="006351D8">
        <w:rPr>
          <w:b/>
          <w:i/>
          <w:sz w:val="20"/>
          <w:lang w:val="fr-CH"/>
        </w:rPr>
        <w:t>n</w:t>
      </w:r>
      <w:r w:rsidRPr="006351D8">
        <w:rPr>
          <w:b/>
          <w:i/>
          <w:sz w:val="20"/>
          <w:lang w:val="fr-CH"/>
        </w:rPr>
        <w:t xml:space="preserve">dre le départ dans des catégories </w:t>
      </w:r>
      <w:r w:rsidR="001B503B">
        <w:rPr>
          <w:b/>
          <w:i/>
          <w:sz w:val="20"/>
          <w:lang w:val="fr-CH"/>
        </w:rPr>
        <w:t>réservées à la licence N</w:t>
      </w:r>
      <w:r w:rsidR="007A47D6">
        <w:rPr>
          <w:b/>
          <w:i/>
          <w:sz w:val="20"/>
          <w:lang w:val="fr-CH"/>
        </w:rPr>
        <w:t xml:space="preserve"> </w:t>
      </w:r>
      <w:r w:rsidRPr="006351D8">
        <w:rPr>
          <w:i/>
          <w:sz w:val="20"/>
          <w:lang w:val="fr-CH"/>
        </w:rPr>
        <w:t>avec des chevaux défi</w:t>
      </w:r>
      <w:r w:rsidR="007A47D6">
        <w:rPr>
          <w:i/>
          <w:sz w:val="20"/>
          <w:lang w:val="fr-CH"/>
        </w:rPr>
        <w:t>nis</w:t>
      </w:r>
      <w:r w:rsidRPr="006351D8">
        <w:rPr>
          <w:i/>
          <w:sz w:val="20"/>
          <w:lang w:val="fr-CH"/>
        </w:rPr>
        <w:t xml:space="preserve">. Cette permission N reste liée à la paire définie, dès le premier départ et est valable pour toute l’année calendaire. Des départs dans des épreuves </w:t>
      </w:r>
      <w:r w:rsidR="003331E9">
        <w:rPr>
          <w:i/>
          <w:sz w:val="20"/>
          <w:lang w:val="fr-CH"/>
        </w:rPr>
        <w:t>FB et R</w:t>
      </w:r>
      <w:r w:rsidRPr="006351D8">
        <w:rPr>
          <w:i/>
          <w:sz w:val="20"/>
          <w:lang w:val="fr-CH"/>
        </w:rPr>
        <w:t xml:space="preserve"> ne sont plus autorisés pour cette paire pendant l’année en cours. L'autorisation suivante </w:t>
      </w:r>
      <w:r w:rsidR="0078596B" w:rsidRPr="006351D8">
        <w:rPr>
          <w:i/>
          <w:sz w:val="20"/>
          <w:lang w:val="fr-CH"/>
        </w:rPr>
        <w:t>est d</w:t>
      </w:r>
      <w:r w:rsidR="0078596B" w:rsidRPr="006351D8">
        <w:rPr>
          <w:i/>
          <w:sz w:val="20"/>
          <w:lang w:val="fr-CH"/>
        </w:rPr>
        <w:t>e</w:t>
      </w:r>
      <w:r w:rsidR="0078596B" w:rsidRPr="006351D8">
        <w:rPr>
          <w:i/>
          <w:sz w:val="20"/>
          <w:lang w:val="fr-CH"/>
        </w:rPr>
        <w:t>mandé</w:t>
      </w:r>
      <w:r w:rsidR="00860E1C" w:rsidRPr="006351D8">
        <w:rPr>
          <w:i/>
          <w:sz w:val="20"/>
          <w:lang w:val="fr-CH"/>
        </w:rPr>
        <w:t>e p</w:t>
      </w:r>
      <w:r w:rsidR="003C4F5A" w:rsidRPr="006351D8">
        <w:rPr>
          <w:i/>
          <w:sz w:val="20"/>
          <w:lang w:val="fr-CH"/>
        </w:rPr>
        <w:t>our l'année</w:t>
      </w:r>
      <w:r w:rsidR="006A4230">
        <w:rPr>
          <w:i/>
          <w:sz w:val="20"/>
          <w:lang w:val="fr-CH"/>
        </w:rPr>
        <w:t xml:space="preserve"> en cours.</w:t>
      </w:r>
    </w:p>
    <w:p w:rsidR="003C4F5A" w:rsidRPr="006351D8" w:rsidRDefault="003C4F5A" w:rsidP="00921FFE">
      <w:pPr>
        <w:rPr>
          <w:sz w:val="20"/>
          <w:lang w:val="fr-CH"/>
        </w:rPr>
        <w:sectPr w:rsidR="003C4F5A" w:rsidRPr="006351D8" w:rsidSect="0078596B">
          <w:headerReference w:type="default" r:id="rId8"/>
          <w:pgSz w:w="11907" w:h="16840"/>
          <w:pgMar w:top="1134" w:right="1134" w:bottom="1134" w:left="1134" w:header="709" w:footer="709" w:gutter="0"/>
          <w:cols w:num="2" w:space="720" w:equalWidth="0">
            <w:col w:w="4465" w:space="709"/>
            <w:col w:w="4465"/>
          </w:cols>
          <w:docGrid w:linePitch="299"/>
        </w:sectPr>
      </w:pPr>
    </w:p>
    <w:tbl>
      <w:tblPr>
        <w:tblW w:w="9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5170"/>
      </w:tblGrid>
      <w:tr w:rsidR="003C4F5A" w:rsidRPr="006A216F">
        <w:tc>
          <w:tcPr>
            <w:tcW w:w="4580" w:type="dxa"/>
          </w:tcPr>
          <w:p w:rsidR="003C4F5A" w:rsidRPr="006351D8" w:rsidRDefault="003C4F5A" w:rsidP="00921FFE">
            <w:pPr>
              <w:spacing w:before="120"/>
              <w:rPr>
                <w:b/>
                <w:sz w:val="20"/>
                <w:lang w:val="fr-FR"/>
              </w:rPr>
            </w:pPr>
            <w:r w:rsidRPr="006351D8">
              <w:rPr>
                <w:b/>
                <w:sz w:val="20"/>
                <w:lang w:val="fr-FR"/>
              </w:rPr>
              <w:lastRenderedPageBreak/>
              <w:t xml:space="preserve">Name und </w:t>
            </w:r>
            <w:proofErr w:type="spellStart"/>
            <w:r w:rsidRPr="006351D8">
              <w:rPr>
                <w:b/>
                <w:sz w:val="20"/>
                <w:lang w:val="fr-FR"/>
              </w:rPr>
              <w:t>Vorname</w:t>
            </w:r>
            <w:proofErr w:type="spellEnd"/>
            <w:r w:rsidRPr="006351D8">
              <w:rPr>
                <w:b/>
                <w:sz w:val="20"/>
                <w:lang w:val="fr-FR"/>
              </w:rPr>
              <w:t>/</w:t>
            </w:r>
            <w:r w:rsidRPr="006351D8">
              <w:rPr>
                <w:b/>
                <w:i/>
                <w:sz w:val="20"/>
                <w:lang w:val="fr-CH"/>
              </w:rPr>
              <w:t>Nom et prénom</w:t>
            </w:r>
            <w:r w:rsidRPr="006351D8">
              <w:rPr>
                <w:b/>
                <w:i/>
                <w:sz w:val="20"/>
                <w:lang w:val="fr-FR"/>
              </w:rPr>
              <w:t>: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3C4F5A" w:rsidRPr="00B124FC" w:rsidRDefault="003C4F5A" w:rsidP="00921FFE">
            <w:pPr>
              <w:spacing w:before="120"/>
              <w:rPr>
                <w:sz w:val="20"/>
                <w:lang w:val="fr-FR"/>
              </w:rPr>
            </w:pPr>
          </w:p>
        </w:tc>
      </w:tr>
      <w:tr w:rsidR="003C4F5A" w:rsidRPr="006351D8">
        <w:tc>
          <w:tcPr>
            <w:tcW w:w="4580" w:type="dxa"/>
          </w:tcPr>
          <w:p w:rsidR="003C4F5A" w:rsidRPr="006351D8" w:rsidRDefault="003C4F5A" w:rsidP="00921FFE">
            <w:pPr>
              <w:spacing w:before="120"/>
              <w:rPr>
                <w:b/>
                <w:sz w:val="20"/>
              </w:rPr>
            </w:pPr>
            <w:r w:rsidRPr="006351D8">
              <w:rPr>
                <w:b/>
                <w:sz w:val="20"/>
              </w:rPr>
              <w:t>Wohnort/</w:t>
            </w:r>
            <w:r w:rsidRPr="006351D8">
              <w:rPr>
                <w:b/>
                <w:i/>
                <w:sz w:val="20"/>
                <w:lang w:val="fr-CH"/>
              </w:rPr>
              <w:t>Domicile</w:t>
            </w:r>
            <w:r w:rsidRPr="006351D8">
              <w:rPr>
                <w:b/>
                <w:i/>
                <w:sz w:val="20"/>
              </w:rPr>
              <w:t>: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3C4F5A" w:rsidRPr="006351D8" w:rsidRDefault="003C4F5A" w:rsidP="00921FFE">
            <w:pPr>
              <w:spacing w:before="120"/>
              <w:rPr>
                <w:sz w:val="20"/>
              </w:rPr>
            </w:pPr>
          </w:p>
        </w:tc>
      </w:tr>
      <w:tr w:rsidR="003C4F5A" w:rsidRPr="006A216F">
        <w:tc>
          <w:tcPr>
            <w:tcW w:w="4580" w:type="dxa"/>
          </w:tcPr>
          <w:p w:rsidR="003C4F5A" w:rsidRPr="006351D8" w:rsidRDefault="003C4F5A" w:rsidP="00921FFE">
            <w:pPr>
              <w:spacing w:before="120"/>
              <w:rPr>
                <w:b/>
                <w:sz w:val="20"/>
                <w:lang w:val="fr-FR"/>
              </w:rPr>
            </w:pPr>
            <w:proofErr w:type="spellStart"/>
            <w:r w:rsidRPr="006351D8">
              <w:rPr>
                <w:b/>
                <w:sz w:val="20"/>
                <w:lang w:val="fr-FR"/>
              </w:rPr>
              <w:t>Lizenz</w:t>
            </w:r>
            <w:proofErr w:type="spellEnd"/>
            <w:r w:rsidRPr="006351D8">
              <w:rPr>
                <w:b/>
                <w:sz w:val="20"/>
                <w:lang w:val="fr-FR"/>
              </w:rPr>
              <w:t>-Nr</w:t>
            </w:r>
            <w:proofErr w:type="gramStart"/>
            <w:r w:rsidRPr="006351D8">
              <w:rPr>
                <w:b/>
                <w:sz w:val="20"/>
                <w:lang w:val="fr-FR"/>
              </w:rPr>
              <w:t>./</w:t>
            </w:r>
            <w:proofErr w:type="gramEnd"/>
            <w:r w:rsidRPr="006351D8">
              <w:rPr>
                <w:b/>
                <w:i/>
                <w:sz w:val="20"/>
                <w:lang w:val="fr-CH"/>
              </w:rPr>
              <w:t>No de la licence</w:t>
            </w:r>
            <w:r w:rsidRPr="006351D8">
              <w:rPr>
                <w:b/>
                <w:i/>
                <w:sz w:val="20"/>
                <w:lang w:val="fr-FR"/>
              </w:rPr>
              <w:t>: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3C4F5A" w:rsidRPr="00B124FC" w:rsidRDefault="003C4F5A" w:rsidP="00921FFE">
            <w:pPr>
              <w:spacing w:before="120"/>
              <w:rPr>
                <w:sz w:val="20"/>
                <w:lang w:val="fr-FR"/>
              </w:rPr>
            </w:pPr>
          </w:p>
        </w:tc>
      </w:tr>
      <w:tr w:rsidR="003C4F5A" w:rsidRPr="006351D8">
        <w:tc>
          <w:tcPr>
            <w:tcW w:w="4580" w:type="dxa"/>
          </w:tcPr>
          <w:p w:rsidR="003C4F5A" w:rsidRPr="006351D8" w:rsidRDefault="003C4F5A" w:rsidP="00921FFE">
            <w:pPr>
              <w:spacing w:before="120"/>
              <w:rPr>
                <w:b/>
                <w:sz w:val="20"/>
              </w:rPr>
            </w:pPr>
            <w:r w:rsidRPr="006351D8">
              <w:rPr>
                <w:b/>
                <w:sz w:val="20"/>
              </w:rPr>
              <w:t>Pferde/</w:t>
            </w:r>
            <w:r w:rsidRPr="006351D8">
              <w:rPr>
                <w:b/>
                <w:i/>
                <w:sz w:val="20"/>
                <w:lang w:val="fr-CH"/>
              </w:rPr>
              <w:t>Chevaux</w:t>
            </w:r>
            <w:r w:rsidRPr="006351D8">
              <w:rPr>
                <w:b/>
                <w:i/>
                <w:sz w:val="20"/>
              </w:rPr>
              <w:t>: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3C4F5A" w:rsidRPr="006351D8" w:rsidRDefault="003C4F5A" w:rsidP="00943706">
            <w:pPr>
              <w:pStyle w:val="Aufzhlung"/>
              <w:tabs>
                <w:tab w:val="clear" w:pos="284"/>
              </w:tabs>
              <w:spacing w:before="60" w:after="0"/>
              <w:rPr>
                <w:sz w:val="20"/>
              </w:rPr>
            </w:pPr>
          </w:p>
          <w:p w:rsidR="00BE2AE3" w:rsidRPr="006351D8" w:rsidRDefault="00BE2AE3" w:rsidP="00943706">
            <w:pPr>
              <w:pStyle w:val="Aufzhlung"/>
              <w:tabs>
                <w:tab w:val="clear" w:pos="284"/>
              </w:tabs>
              <w:spacing w:before="60" w:after="0"/>
              <w:rPr>
                <w:sz w:val="20"/>
              </w:rPr>
            </w:pPr>
          </w:p>
          <w:p w:rsidR="00BE2AE3" w:rsidRPr="006351D8" w:rsidRDefault="00BE2AE3" w:rsidP="00943706">
            <w:pPr>
              <w:pStyle w:val="Aufzhlung"/>
              <w:tabs>
                <w:tab w:val="clear" w:pos="284"/>
              </w:tabs>
              <w:spacing w:before="60" w:after="0"/>
              <w:rPr>
                <w:sz w:val="20"/>
              </w:rPr>
            </w:pPr>
          </w:p>
          <w:p w:rsidR="00BE2AE3" w:rsidRPr="006351D8" w:rsidRDefault="00BE2AE3" w:rsidP="00943706">
            <w:pPr>
              <w:pStyle w:val="Aufzhlung"/>
              <w:tabs>
                <w:tab w:val="clear" w:pos="284"/>
              </w:tabs>
              <w:spacing w:before="60"/>
              <w:rPr>
                <w:sz w:val="20"/>
              </w:rPr>
            </w:pPr>
          </w:p>
        </w:tc>
      </w:tr>
      <w:tr w:rsidR="00BE2AE3" w:rsidRPr="006351D8">
        <w:tc>
          <w:tcPr>
            <w:tcW w:w="4580" w:type="dxa"/>
          </w:tcPr>
          <w:p w:rsidR="00BE2AE3" w:rsidRPr="006351D8" w:rsidRDefault="00BE2AE3" w:rsidP="00921FFE">
            <w:pPr>
              <w:spacing w:before="120"/>
              <w:rPr>
                <w:b/>
                <w:sz w:val="20"/>
              </w:rPr>
            </w:pPr>
            <w:r w:rsidRPr="006351D8">
              <w:rPr>
                <w:b/>
                <w:sz w:val="20"/>
              </w:rPr>
              <w:t>Datum und Unterschrift/</w:t>
            </w:r>
            <w:r w:rsidRPr="006351D8">
              <w:rPr>
                <w:b/>
                <w:i/>
                <w:sz w:val="20"/>
              </w:rPr>
              <w:t xml:space="preserve">Date et </w:t>
            </w:r>
            <w:proofErr w:type="spellStart"/>
            <w:r w:rsidRPr="006351D8">
              <w:rPr>
                <w:b/>
                <w:i/>
                <w:sz w:val="20"/>
              </w:rPr>
              <w:t>signature</w:t>
            </w:r>
            <w:proofErr w:type="spellEnd"/>
            <w:r w:rsidRPr="006351D8">
              <w:rPr>
                <w:b/>
                <w:i/>
                <w:sz w:val="20"/>
              </w:rPr>
              <w:t>: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BE2AE3" w:rsidRPr="006351D8" w:rsidRDefault="00BE2AE3" w:rsidP="00921FFE">
            <w:pPr>
              <w:spacing w:before="120"/>
              <w:rPr>
                <w:sz w:val="20"/>
              </w:rPr>
            </w:pPr>
          </w:p>
        </w:tc>
      </w:tr>
    </w:tbl>
    <w:p w:rsidR="003C4F5A" w:rsidRPr="006351D8" w:rsidRDefault="003C4F5A" w:rsidP="00943706">
      <w:pPr>
        <w:spacing w:after="0"/>
        <w:rPr>
          <w:sz w:val="20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013"/>
        <w:gridCol w:w="1873"/>
      </w:tblGrid>
      <w:tr w:rsidR="00FB38E4" w:rsidRPr="00F704F5" w:rsidTr="00FB38E4">
        <w:tc>
          <w:tcPr>
            <w:tcW w:w="5211" w:type="dxa"/>
          </w:tcPr>
          <w:p w:rsidR="00FB38E4" w:rsidRPr="004D0894" w:rsidRDefault="00FB38E4" w:rsidP="003A13B0">
            <w:pPr>
              <w:spacing w:before="60" w:after="60"/>
              <w:ind w:right="-260"/>
              <w:rPr>
                <w:b/>
                <w:i/>
                <w:sz w:val="20"/>
              </w:rPr>
            </w:pPr>
            <w:r w:rsidRPr="00744C13">
              <w:rPr>
                <w:b/>
                <w:sz w:val="20"/>
              </w:rPr>
              <w:t xml:space="preserve">Einsenden an </w:t>
            </w:r>
            <w:r>
              <w:rPr>
                <w:b/>
                <w:sz w:val="20"/>
              </w:rPr>
              <w:t xml:space="preserve">die </w:t>
            </w:r>
            <w:r w:rsidRPr="00744C13">
              <w:rPr>
                <w:b/>
                <w:sz w:val="20"/>
              </w:rPr>
              <w:t>Kaderverantwortlich</w:t>
            </w:r>
            <w:r>
              <w:rPr>
                <w:b/>
                <w:sz w:val="20"/>
              </w:rPr>
              <w:t>e</w:t>
            </w:r>
            <w:r w:rsidRPr="00744C13">
              <w:rPr>
                <w:b/>
                <w:sz w:val="20"/>
              </w:rPr>
              <w:t xml:space="preserve"> Nachwuchs</w:t>
            </w:r>
            <w:r w:rsidRPr="004D0894">
              <w:rPr>
                <w:b/>
                <w:i/>
                <w:sz w:val="20"/>
              </w:rPr>
              <w:t>:</w:t>
            </w:r>
            <w:r w:rsidRPr="004D0894">
              <w:rPr>
                <w:b/>
                <w:i/>
                <w:sz w:val="20"/>
              </w:rPr>
              <w:br/>
            </w:r>
            <w:proofErr w:type="spellStart"/>
            <w:r w:rsidRPr="004D0894">
              <w:rPr>
                <w:b/>
                <w:i/>
                <w:sz w:val="20"/>
              </w:rPr>
              <w:t>Envoyer</w:t>
            </w:r>
            <w:proofErr w:type="spellEnd"/>
            <w:r w:rsidRPr="004D0894">
              <w:rPr>
                <w:b/>
                <w:i/>
                <w:sz w:val="20"/>
              </w:rPr>
              <w:t xml:space="preserve"> au </w:t>
            </w:r>
            <w:r>
              <w:rPr>
                <w:b/>
                <w:i/>
                <w:sz w:val="20"/>
              </w:rPr>
              <w:t xml:space="preserve">responsable des </w:t>
            </w:r>
            <w:proofErr w:type="spellStart"/>
            <w:r>
              <w:rPr>
                <w:b/>
                <w:i/>
                <w:sz w:val="20"/>
              </w:rPr>
              <w:t>cadres</w:t>
            </w:r>
            <w:proofErr w:type="spellEnd"/>
            <w:r>
              <w:rPr>
                <w:b/>
                <w:i/>
                <w:sz w:val="20"/>
              </w:rPr>
              <w:t xml:space="preserve"> de la </w:t>
            </w:r>
            <w:proofErr w:type="spellStart"/>
            <w:r>
              <w:rPr>
                <w:b/>
                <w:i/>
                <w:sz w:val="20"/>
              </w:rPr>
              <w:t>relève</w:t>
            </w:r>
            <w:proofErr w:type="spellEnd"/>
            <w:r w:rsidRPr="004D0894">
              <w:rPr>
                <w:b/>
                <w:i/>
                <w:sz w:val="20"/>
              </w:rPr>
              <w:t>:</w:t>
            </w:r>
          </w:p>
        </w:tc>
        <w:tc>
          <w:tcPr>
            <w:tcW w:w="3013" w:type="dxa"/>
          </w:tcPr>
          <w:p w:rsidR="00FB38E4" w:rsidRPr="00F704F5" w:rsidRDefault="00FB38E4" w:rsidP="003A13B0">
            <w:pPr>
              <w:spacing w:before="60" w:after="60"/>
              <w:ind w:left="201"/>
            </w:pPr>
            <w:r>
              <w:rPr>
                <w:sz w:val="20"/>
              </w:rPr>
              <w:t>Heidi Bemelmans</w:t>
            </w:r>
            <w:r w:rsidRPr="004D0894">
              <w:rPr>
                <w:sz w:val="20"/>
              </w:rPr>
              <w:br/>
            </w:r>
            <w:hyperlink r:id="rId9" w:history="1">
              <w:r w:rsidRPr="003465C6">
                <w:rPr>
                  <w:rStyle w:val="Hyperlink"/>
                </w:rPr>
                <w:t>heidi.bemelmans@web.de</w:t>
              </w:r>
            </w:hyperlink>
          </w:p>
        </w:tc>
        <w:tc>
          <w:tcPr>
            <w:tcW w:w="1873" w:type="dxa"/>
          </w:tcPr>
          <w:p w:rsidR="00FB38E4" w:rsidRPr="004D0894" w:rsidRDefault="00FB38E4" w:rsidP="003A13B0">
            <w:pPr>
              <w:spacing w:before="60" w:after="60"/>
              <w:ind w:right="-260"/>
              <w:rPr>
                <w:b/>
                <w:i/>
                <w:sz w:val="20"/>
              </w:rPr>
            </w:pPr>
          </w:p>
        </w:tc>
      </w:tr>
    </w:tbl>
    <w:p w:rsidR="00BE2AE3" w:rsidRPr="00F704F5" w:rsidRDefault="00BE2AE3" w:rsidP="00943706">
      <w:pPr>
        <w:spacing w:after="0"/>
        <w:rPr>
          <w:sz w:val="16"/>
          <w:szCs w:val="16"/>
        </w:rPr>
      </w:pPr>
    </w:p>
    <w:p w:rsidR="00921FFE" w:rsidRPr="00233320" w:rsidRDefault="00FB38E4" w:rsidP="00921FFE">
      <w:pPr>
        <w:rPr>
          <w:i/>
          <w:sz w:val="20"/>
        </w:rPr>
      </w:pPr>
      <w:r w:rsidRPr="00B900CB">
        <w:rPr>
          <w:sz w:val="20"/>
        </w:rPr>
        <w:t xml:space="preserve">Genehmigung durch </w:t>
      </w:r>
      <w:r>
        <w:rPr>
          <w:sz w:val="20"/>
        </w:rPr>
        <w:t xml:space="preserve">die </w:t>
      </w:r>
      <w:r w:rsidRPr="00744C13">
        <w:rPr>
          <w:sz w:val="20"/>
        </w:rPr>
        <w:t>Kaderverantwortlich</w:t>
      </w:r>
      <w:r>
        <w:rPr>
          <w:sz w:val="20"/>
        </w:rPr>
        <w:t>e</w:t>
      </w:r>
      <w:r w:rsidRPr="00744C13">
        <w:rPr>
          <w:sz w:val="20"/>
        </w:rPr>
        <w:t xml:space="preserve"> Nachwuchs</w:t>
      </w:r>
      <w:r w:rsidRPr="00B900CB">
        <w:rPr>
          <w:sz w:val="20"/>
        </w:rPr>
        <w:t>:</w:t>
      </w:r>
      <w:r w:rsidRPr="00B900CB">
        <w:rPr>
          <w:sz w:val="20"/>
        </w:rPr>
        <w:br/>
      </w:r>
      <w:proofErr w:type="spellStart"/>
      <w:r w:rsidRPr="00233320">
        <w:rPr>
          <w:i/>
          <w:sz w:val="20"/>
        </w:rPr>
        <w:t>Approuvé</w:t>
      </w:r>
      <w:proofErr w:type="spellEnd"/>
      <w:r w:rsidRPr="00233320">
        <w:rPr>
          <w:i/>
          <w:sz w:val="20"/>
        </w:rPr>
        <w:t xml:space="preserve"> par le responsable des </w:t>
      </w:r>
      <w:proofErr w:type="spellStart"/>
      <w:r w:rsidRPr="00233320">
        <w:rPr>
          <w:i/>
          <w:sz w:val="20"/>
        </w:rPr>
        <w:t>cadres</w:t>
      </w:r>
      <w:proofErr w:type="spellEnd"/>
      <w:r w:rsidRPr="00233320">
        <w:rPr>
          <w:i/>
          <w:sz w:val="20"/>
        </w:rPr>
        <w:t xml:space="preserve"> de la </w:t>
      </w:r>
      <w:proofErr w:type="spellStart"/>
      <w:r w:rsidRPr="00233320">
        <w:rPr>
          <w:i/>
          <w:sz w:val="20"/>
        </w:rPr>
        <w:t>Relève</w:t>
      </w:r>
      <w:proofErr w:type="spellEnd"/>
      <w:r w:rsidRPr="00233320">
        <w:rPr>
          <w:i/>
          <w:sz w:val="20"/>
        </w:rPr>
        <w:t>:</w:t>
      </w:r>
    </w:p>
    <w:tbl>
      <w:tblPr>
        <w:tblW w:w="9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5170"/>
      </w:tblGrid>
      <w:tr w:rsidR="00921FFE" w:rsidRPr="006351D8">
        <w:tc>
          <w:tcPr>
            <w:tcW w:w="4580" w:type="dxa"/>
          </w:tcPr>
          <w:p w:rsidR="00921FFE" w:rsidRPr="006351D8" w:rsidRDefault="00921FFE" w:rsidP="00921FFE">
            <w:pPr>
              <w:spacing w:before="120"/>
              <w:rPr>
                <w:b/>
                <w:sz w:val="20"/>
              </w:rPr>
            </w:pPr>
            <w:r w:rsidRPr="006351D8">
              <w:rPr>
                <w:b/>
                <w:sz w:val="20"/>
              </w:rPr>
              <w:t>Datum und Unterschrift/</w:t>
            </w:r>
            <w:r w:rsidRPr="006351D8">
              <w:rPr>
                <w:b/>
                <w:i/>
                <w:sz w:val="20"/>
              </w:rPr>
              <w:t xml:space="preserve">Date et </w:t>
            </w:r>
            <w:proofErr w:type="spellStart"/>
            <w:r w:rsidRPr="006351D8">
              <w:rPr>
                <w:b/>
                <w:i/>
                <w:sz w:val="20"/>
              </w:rPr>
              <w:t>signature</w:t>
            </w:r>
            <w:proofErr w:type="spellEnd"/>
            <w:r w:rsidRPr="006351D8">
              <w:rPr>
                <w:b/>
                <w:i/>
                <w:sz w:val="20"/>
              </w:rPr>
              <w:t>: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921FFE" w:rsidRPr="006351D8" w:rsidRDefault="00921FFE" w:rsidP="00921FFE">
            <w:pPr>
              <w:spacing w:before="120"/>
              <w:rPr>
                <w:sz w:val="20"/>
              </w:rPr>
            </w:pPr>
          </w:p>
        </w:tc>
      </w:tr>
    </w:tbl>
    <w:p w:rsidR="00921FFE" w:rsidRPr="00F86487" w:rsidRDefault="00921FFE" w:rsidP="00921FFE">
      <w:pPr>
        <w:ind w:left="5954" w:hanging="5954"/>
        <w:rPr>
          <w:sz w:val="16"/>
          <w:szCs w:val="16"/>
        </w:rPr>
      </w:pPr>
    </w:p>
    <w:p w:rsidR="00B518D8" w:rsidRDefault="00B518D8" w:rsidP="00B518D8">
      <w:pPr>
        <w:pStyle w:val="berschrift8"/>
        <w:spacing w:after="60"/>
        <w:rPr>
          <w:sz w:val="16"/>
          <w:szCs w:val="16"/>
        </w:rPr>
      </w:pPr>
    </w:p>
    <w:p w:rsidR="001B503B" w:rsidRPr="001B503B" w:rsidRDefault="001B503B" w:rsidP="001B503B">
      <w:pPr>
        <w:sectPr w:rsidR="001B503B" w:rsidRPr="001B503B" w:rsidSect="00943706">
          <w:type w:val="continuous"/>
          <w:pgSz w:w="11907" w:h="16840"/>
          <w:pgMar w:top="1134" w:right="1134" w:bottom="993" w:left="1134" w:header="709" w:footer="709" w:gutter="0"/>
          <w:cols w:space="720" w:equalWidth="0">
            <w:col w:w="9639" w:space="709"/>
          </w:cols>
          <w:docGrid w:linePitch="299"/>
        </w:sectPr>
      </w:pPr>
    </w:p>
    <w:p w:rsidR="00921FFE" w:rsidRPr="00F86487" w:rsidRDefault="00921FFE" w:rsidP="00943706">
      <w:pPr>
        <w:pStyle w:val="berschrift8"/>
        <w:spacing w:after="60"/>
        <w:jc w:val="both"/>
        <w:rPr>
          <w:sz w:val="20"/>
        </w:rPr>
      </w:pPr>
      <w:r w:rsidRPr="00F86487">
        <w:rPr>
          <w:sz w:val="20"/>
        </w:rPr>
        <w:lastRenderedPageBreak/>
        <w:t xml:space="preserve">Auszug aus dem </w:t>
      </w:r>
      <w:r w:rsidR="001B503B">
        <w:rPr>
          <w:sz w:val="20"/>
        </w:rPr>
        <w:t>Dressur</w:t>
      </w:r>
      <w:r w:rsidRPr="00F86487">
        <w:rPr>
          <w:sz w:val="20"/>
        </w:rPr>
        <w:t>reglement:</w:t>
      </w:r>
    </w:p>
    <w:p w:rsidR="00921FFE" w:rsidRPr="001B503B" w:rsidRDefault="001B503B" w:rsidP="00C345D3">
      <w:pPr>
        <w:pStyle w:val="berschrift2"/>
        <w:spacing w:before="0" w:after="0"/>
        <w:jc w:val="both"/>
        <w:rPr>
          <w:sz w:val="18"/>
          <w:szCs w:val="18"/>
          <w:lang w:val="de-DE"/>
        </w:rPr>
      </w:pPr>
      <w:bookmarkStart w:id="1" w:name="_Toc443980703"/>
      <w:bookmarkStart w:id="2" w:name="_Toc27376828"/>
      <w:r>
        <w:rPr>
          <w:sz w:val="18"/>
          <w:szCs w:val="18"/>
          <w:lang w:val="de-DE"/>
        </w:rPr>
        <w:t>7.1</w:t>
      </w:r>
      <w:r w:rsidR="00921FFE" w:rsidRPr="00F86487">
        <w:rPr>
          <w:sz w:val="18"/>
          <w:szCs w:val="18"/>
          <w:lang w:val="de-DE"/>
        </w:rPr>
        <w:tab/>
      </w:r>
      <w:bookmarkStart w:id="3" w:name="_Toc335651893"/>
      <w:bookmarkEnd w:id="1"/>
      <w:bookmarkEnd w:id="2"/>
      <w:r w:rsidRPr="001B503B">
        <w:rPr>
          <w:sz w:val="18"/>
          <w:szCs w:val="18"/>
          <w:lang w:val="de-DE"/>
        </w:rPr>
        <w:t>Qualifikationen der Konkurrenten</w:t>
      </w:r>
      <w:bookmarkEnd w:id="3"/>
    </w:p>
    <w:p w:rsidR="001B503B" w:rsidRPr="001B503B" w:rsidRDefault="001B503B" w:rsidP="001B503B">
      <w:pPr>
        <w:numPr>
          <w:ilvl w:val="0"/>
          <w:numId w:val="9"/>
        </w:numPr>
        <w:tabs>
          <w:tab w:val="clear" w:pos="360"/>
        </w:tabs>
        <w:spacing w:after="0" w:line="180" w:lineRule="exact"/>
        <w:ind w:right="-45"/>
        <w:jc w:val="both"/>
        <w:rPr>
          <w:sz w:val="16"/>
          <w:szCs w:val="16"/>
          <w:lang w:val="fr-CH"/>
        </w:rPr>
      </w:pPr>
      <w:r w:rsidRPr="00F86487">
        <w:rPr>
          <w:sz w:val="16"/>
          <w:szCs w:val="16"/>
          <w:lang w:val="de-DE"/>
        </w:rPr>
        <w:t>[…]</w:t>
      </w:r>
    </w:p>
    <w:p w:rsidR="00921FFE" w:rsidRPr="00B124FC" w:rsidRDefault="001B503B" w:rsidP="001B503B">
      <w:pPr>
        <w:numPr>
          <w:ilvl w:val="0"/>
          <w:numId w:val="9"/>
        </w:numPr>
        <w:tabs>
          <w:tab w:val="clear" w:pos="360"/>
        </w:tabs>
        <w:spacing w:after="0" w:line="180" w:lineRule="exact"/>
        <w:ind w:right="-45"/>
        <w:jc w:val="both"/>
        <w:rPr>
          <w:sz w:val="16"/>
          <w:szCs w:val="16"/>
        </w:rPr>
      </w:pPr>
      <w:r w:rsidRPr="001B503B">
        <w:rPr>
          <w:sz w:val="16"/>
          <w:szCs w:val="16"/>
          <w:vertAlign w:val="superscript"/>
        </w:rPr>
        <w:t>7</w:t>
      </w:r>
      <w:r w:rsidRPr="001B503B">
        <w:rPr>
          <w:sz w:val="16"/>
          <w:szCs w:val="16"/>
        </w:rPr>
        <w:t xml:space="preserve"> Für Starts der J und Y (nat. </w:t>
      </w:r>
      <w:r w:rsidRPr="00B124FC">
        <w:rPr>
          <w:sz w:val="16"/>
          <w:szCs w:val="16"/>
        </w:rPr>
        <w:t>M und S) sowie Auslandstarts in höheren Kategorien kann der Kaderverantwortliche / Chef Sport eine N Lizenz-Bewilligung für bestimmte Pferd/Reiter-Paare erteilen. Diese N Lizenzbewilligung bleibt ab dem ersten Start an das betreffende Pferd/Reiter-Paar gebunden und gilt im entsprechenden Kalenderjahr. Dieses Reiterpaar hat in RB und R Prüfungen im entspr</w:t>
      </w:r>
      <w:r w:rsidRPr="00B124FC">
        <w:rPr>
          <w:sz w:val="16"/>
          <w:szCs w:val="16"/>
        </w:rPr>
        <w:t>e</w:t>
      </w:r>
      <w:r w:rsidRPr="00B124FC">
        <w:rPr>
          <w:sz w:val="16"/>
          <w:szCs w:val="16"/>
        </w:rPr>
        <w:t>chenden Kalenderjahr keine Startberechtigung mehr.</w:t>
      </w:r>
    </w:p>
    <w:p w:rsidR="00921FFE" w:rsidRDefault="00921FFE" w:rsidP="00943706">
      <w:pPr>
        <w:spacing w:after="0"/>
        <w:jc w:val="both"/>
        <w:rPr>
          <w:sz w:val="16"/>
          <w:szCs w:val="16"/>
          <w:lang w:val="de-DE"/>
        </w:rPr>
      </w:pPr>
    </w:p>
    <w:p w:rsidR="00C345D3" w:rsidRDefault="00C345D3" w:rsidP="00943706">
      <w:pPr>
        <w:spacing w:after="0"/>
        <w:jc w:val="both"/>
        <w:rPr>
          <w:sz w:val="16"/>
          <w:szCs w:val="16"/>
          <w:lang w:val="de-DE"/>
        </w:rPr>
      </w:pPr>
    </w:p>
    <w:p w:rsidR="00C345D3" w:rsidRDefault="00C345D3" w:rsidP="00943706">
      <w:pPr>
        <w:spacing w:after="0"/>
        <w:jc w:val="both"/>
        <w:rPr>
          <w:sz w:val="16"/>
          <w:szCs w:val="16"/>
          <w:lang w:val="de-DE"/>
        </w:rPr>
      </w:pPr>
    </w:p>
    <w:p w:rsidR="00FB38E4" w:rsidRDefault="00FB38E4" w:rsidP="00943706">
      <w:pPr>
        <w:spacing w:after="0"/>
        <w:jc w:val="both"/>
        <w:rPr>
          <w:sz w:val="16"/>
          <w:szCs w:val="16"/>
          <w:lang w:val="de-DE"/>
        </w:rPr>
      </w:pPr>
    </w:p>
    <w:p w:rsidR="00B7224C" w:rsidRDefault="00B7224C" w:rsidP="00943706">
      <w:pPr>
        <w:spacing w:after="0"/>
        <w:jc w:val="both"/>
        <w:rPr>
          <w:sz w:val="16"/>
          <w:szCs w:val="16"/>
          <w:lang w:val="de-DE"/>
        </w:rPr>
      </w:pPr>
    </w:p>
    <w:p w:rsidR="00ED257D" w:rsidRPr="00B124FC" w:rsidRDefault="00ED257D" w:rsidP="00943706">
      <w:pPr>
        <w:pStyle w:val="berschrift8"/>
        <w:spacing w:after="60"/>
        <w:jc w:val="both"/>
        <w:rPr>
          <w:sz w:val="20"/>
        </w:rPr>
      </w:pPr>
    </w:p>
    <w:p w:rsidR="00B518D8" w:rsidRPr="00F86487" w:rsidRDefault="00B518D8" w:rsidP="00943706">
      <w:pPr>
        <w:pStyle w:val="berschrift8"/>
        <w:spacing w:after="60"/>
        <w:jc w:val="both"/>
        <w:rPr>
          <w:sz w:val="20"/>
          <w:lang w:val="fr-FR"/>
        </w:rPr>
      </w:pPr>
      <w:r w:rsidRPr="00F86487">
        <w:rPr>
          <w:sz w:val="20"/>
          <w:lang w:val="fr-FR"/>
        </w:rPr>
        <w:lastRenderedPageBreak/>
        <w:t xml:space="preserve">Extrait du Règlement du </w:t>
      </w:r>
      <w:r w:rsidR="00F704F5">
        <w:rPr>
          <w:sz w:val="20"/>
          <w:lang w:val="fr-FR"/>
        </w:rPr>
        <w:t>Dressage</w:t>
      </w:r>
      <w:r w:rsidRPr="00F86487">
        <w:rPr>
          <w:sz w:val="20"/>
          <w:lang w:val="fr-FR"/>
        </w:rPr>
        <w:t>:</w:t>
      </w:r>
    </w:p>
    <w:p w:rsidR="00B518D8" w:rsidRPr="00F704F5" w:rsidRDefault="00F704F5" w:rsidP="00C345D3">
      <w:pPr>
        <w:pStyle w:val="berschrift2"/>
        <w:spacing w:before="0" w:after="0"/>
        <w:jc w:val="both"/>
        <w:rPr>
          <w:sz w:val="18"/>
          <w:szCs w:val="18"/>
          <w:lang w:val="de-DE"/>
        </w:rPr>
      </w:pPr>
      <w:bookmarkStart w:id="4" w:name="_Toc27377388"/>
      <w:r w:rsidRPr="00F704F5">
        <w:rPr>
          <w:sz w:val="18"/>
          <w:szCs w:val="18"/>
          <w:lang w:val="de-DE"/>
        </w:rPr>
        <w:t>7.1</w:t>
      </w:r>
      <w:r w:rsidR="00B518D8" w:rsidRPr="00F704F5">
        <w:rPr>
          <w:sz w:val="18"/>
          <w:szCs w:val="18"/>
          <w:lang w:val="de-DE"/>
        </w:rPr>
        <w:tab/>
      </w:r>
      <w:bookmarkStart w:id="5" w:name="_Toc307479187"/>
      <w:bookmarkStart w:id="6" w:name="_Toc335652598"/>
      <w:bookmarkEnd w:id="4"/>
      <w:proofErr w:type="spellStart"/>
      <w:r w:rsidRPr="00F704F5">
        <w:rPr>
          <w:sz w:val="18"/>
          <w:szCs w:val="18"/>
          <w:lang w:val="de-DE"/>
        </w:rPr>
        <w:t>Qualification</w:t>
      </w:r>
      <w:proofErr w:type="spellEnd"/>
      <w:r w:rsidRPr="00F704F5">
        <w:rPr>
          <w:sz w:val="18"/>
          <w:szCs w:val="18"/>
          <w:lang w:val="de-DE"/>
        </w:rPr>
        <w:t xml:space="preserve"> des </w:t>
      </w:r>
      <w:proofErr w:type="spellStart"/>
      <w:r w:rsidRPr="00F704F5">
        <w:rPr>
          <w:sz w:val="18"/>
          <w:szCs w:val="18"/>
          <w:lang w:val="de-DE"/>
        </w:rPr>
        <w:t>concurrents</w:t>
      </w:r>
      <w:bookmarkEnd w:id="5"/>
      <w:bookmarkEnd w:id="6"/>
      <w:proofErr w:type="spellEnd"/>
    </w:p>
    <w:p w:rsidR="00F704F5" w:rsidRPr="00F704F5" w:rsidRDefault="00F704F5" w:rsidP="00943706">
      <w:pPr>
        <w:numPr>
          <w:ilvl w:val="0"/>
          <w:numId w:val="9"/>
        </w:numPr>
        <w:tabs>
          <w:tab w:val="clear" w:pos="360"/>
        </w:tabs>
        <w:spacing w:after="0" w:line="180" w:lineRule="exact"/>
        <w:ind w:right="-45"/>
        <w:jc w:val="both"/>
        <w:rPr>
          <w:sz w:val="16"/>
          <w:szCs w:val="16"/>
          <w:lang w:val="de-DE"/>
        </w:rPr>
      </w:pPr>
      <w:r w:rsidRPr="00F86487">
        <w:rPr>
          <w:sz w:val="16"/>
          <w:szCs w:val="16"/>
          <w:lang w:val="fr-FR"/>
        </w:rPr>
        <w:t>[…]</w:t>
      </w:r>
    </w:p>
    <w:p w:rsidR="00B518D8" w:rsidRPr="00B124FC" w:rsidRDefault="00F704F5" w:rsidP="00943706">
      <w:pPr>
        <w:numPr>
          <w:ilvl w:val="0"/>
          <w:numId w:val="9"/>
        </w:numPr>
        <w:tabs>
          <w:tab w:val="clear" w:pos="360"/>
        </w:tabs>
        <w:spacing w:after="0" w:line="180" w:lineRule="exact"/>
        <w:ind w:right="-45"/>
        <w:jc w:val="both"/>
        <w:rPr>
          <w:sz w:val="16"/>
          <w:szCs w:val="16"/>
          <w:lang w:val="fr-FR"/>
        </w:rPr>
      </w:pPr>
      <w:r w:rsidRPr="00F704F5">
        <w:rPr>
          <w:sz w:val="16"/>
          <w:szCs w:val="16"/>
          <w:vertAlign w:val="superscript"/>
          <w:lang w:val="fr-CH"/>
        </w:rPr>
        <w:t>7</w:t>
      </w:r>
      <w:r w:rsidRPr="00F704F5">
        <w:rPr>
          <w:sz w:val="16"/>
          <w:szCs w:val="16"/>
          <w:lang w:val="fr-CH"/>
        </w:rPr>
        <w:t> Pour des départs des J et Y (</w:t>
      </w:r>
      <w:proofErr w:type="spellStart"/>
      <w:r w:rsidRPr="00F704F5">
        <w:rPr>
          <w:sz w:val="16"/>
          <w:szCs w:val="16"/>
          <w:lang w:val="fr-CH"/>
        </w:rPr>
        <w:t>nat</w:t>
      </w:r>
      <w:proofErr w:type="spellEnd"/>
      <w:r w:rsidRPr="00F704F5">
        <w:rPr>
          <w:sz w:val="16"/>
          <w:szCs w:val="16"/>
          <w:lang w:val="fr-CH"/>
        </w:rPr>
        <w:t xml:space="preserve">. </w:t>
      </w:r>
      <w:r w:rsidRPr="00B124FC">
        <w:rPr>
          <w:sz w:val="16"/>
          <w:szCs w:val="16"/>
          <w:lang w:val="fr-FR"/>
        </w:rPr>
        <w:t>M et S) ainsi que les départs à l’étranger dans des catégories plus élevées, le responsable des cadres / Chef sport peut accorder une autorisation de licence N pour une paire cavalier/cheval désignée. Cette autorisation de licence N reste attribuée à la paire cavalier/cheval dès le premier départ et est valable sur l’année civile correspondante. Cette paire n’a plus le droit de prendre le départ en épreuves RB et R sur l’année civile correspondante.</w:t>
      </w:r>
    </w:p>
    <w:p w:rsidR="00B518D8" w:rsidRPr="00F86487" w:rsidRDefault="00B518D8" w:rsidP="00943706">
      <w:pPr>
        <w:spacing w:after="0"/>
        <w:jc w:val="both"/>
        <w:rPr>
          <w:sz w:val="16"/>
          <w:szCs w:val="16"/>
          <w:lang w:val="fr-FR"/>
        </w:rPr>
      </w:pPr>
    </w:p>
    <w:sectPr w:rsidR="00B518D8" w:rsidRPr="00F86487" w:rsidSect="00943706">
      <w:type w:val="continuous"/>
      <w:pgSz w:w="11907" w:h="16840"/>
      <w:pgMar w:top="1134" w:right="1134" w:bottom="709" w:left="1134" w:header="709" w:footer="709" w:gutter="0"/>
      <w:cols w:num="2" w:space="720" w:equalWidth="0">
        <w:col w:w="4465" w:space="708"/>
        <w:col w:w="446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D4" w:rsidRDefault="00633BD4">
      <w:pPr>
        <w:spacing w:after="0"/>
      </w:pPr>
      <w:r>
        <w:separator/>
      </w:r>
    </w:p>
  </w:endnote>
  <w:endnote w:type="continuationSeparator" w:id="0">
    <w:p w:rsidR="00633BD4" w:rsidRDefault="00633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D4" w:rsidRDefault="00633BD4">
      <w:pPr>
        <w:spacing w:after="0"/>
      </w:pPr>
      <w:r>
        <w:separator/>
      </w:r>
    </w:p>
  </w:footnote>
  <w:footnote w:type="continuationSeparator" w:id="0">
    <w:p w:rsidR="00633BD4" w:rsidRDefault="00633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D3" w:rsidRDefault="00AB41C8" w:rsidP="001B6233">
    <w:r>
      <w:rPr>
        <w:noProof/>
      </w:rPr>
      <w:drawing>
        <wp:inline distT="0" distB="0" distL="0" distR="0">
          <wp:extent cx="6680200" cy="1041400"/>
          <wp:effectExtent l="19050" t="0" r="6350" b="0"/>
          <wp:docPr id="1" name="Bild 6" descr="Logo_Adresse_SVPS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_Adresse_SVPS_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25"/>
    <w:multiLevelType w:val="singleLevel"/>
    <w:tmpl w:val="DFD6D6B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06AE6AD8"/>
    <w:multiLevelType w:val="singleLevel"/>
    <w:tmpl w:val="1CBA8A0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>
    <w:nsid w:val="25BB3588"/>
    <w:multiLevelType w:val="singleLevel"/>
    <w:tmpl w:val="DFD6D6B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29B12967"/>
    <w:multiLevelType w:val="singleLevel"/>
    <w:tmpl w:val="DFD6D6B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39482B76"/>
    <w:multiLevelType w:val="singleLevel"/>
    <w:tmpl w:val="DFD6D6B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5274710B"/>
    <w:multiLevelType w:val="singleLevel"/>
    <w:tmpl w:val="DE32C44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59E20997"/>
    <w:multiLevelType w:val="singleLevel"/>
    <w:tmpl w:val="88F4683E"/>
    <w:lvl w:ilvl="0">
      <w:start w:val="1"/>
      <w:numFmt w:val="bullet"/>
      <w:pStyle w:val="Aufzhlun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>
    <w:nsid w:val="607F4404"/>
    <w:multiLevelType w:val="singleLevel"/>
    <w:tmpl w:val="DFD6D6B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68376519"/>
    <w:multiLevelType w:val="singleLevel"/>
    <w:tmpl w:val="DFD6D6B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72D9494C"/>
    <w:multiLevelType w:val="singleLevel"/>
    <w:tmpl w:val="1CBA8A0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>
    <w:nsid w:val="7B03710E"/>
    <w:multiLevelType w:val="singleLevel"/>
    <w:tmpl w:val="DFD6D6B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F5A"/>
    <w:rsid w:val="00076A99"/>
    <w:rsid w:val="001B503B"/>
    <w:rsid w:val="001B6233"/>
    <w:rsid w:val="00233320"/>
    <w:rsid w:val="003331E9"/>
    <w:rsid w:val="003C4F5A"/>
    <w:rsid w:val="004935CC"/>
    <w:rsid w:val="004D0894"/>
    <w:rsid w:val="004E4A49"/>
    <w:rsid w:val="005707B7"/>
    <w:rsid w:val="006108B4"/>
    <w:rsid w:val="00633BD4"/>
    <w:rsid w:val="006351D8"/>
    <w:rsid w:val="00637633"/>
    <w:rsid w:val="006A216F"/>
    <w:rsid w:val="006A4230"/>
    <w:rsid w:val="0078596B"/>
    <w:rsid w:val="00797C02"/>
    <w:rsid w:val="007A47D6"/>
    <w:rsid w:val="007A4C68"/>
    <w:rsid w:val="0080685A"/>
    <w:rsid w:val="00831FBE"/>
    <w:rsid w:val="00847CEE"/>
    <w:rsid w:val="00860E1C"/>
    <w:rsid w:val="00921FFE"/>
    <w:rsid w:val="00922C52"/>
    <w:rsid w:val="00943706"/>
    <w:rsid w:val="0098331F"/>
    <w:rsid w:val="009F3AA3"/>
    <w:rsid w:val="00A13649"/>
    <w:rsid w:val="00AB41C8"/>
    <w:rsid w:val="00B124FC"/>
    <w:rsid w:val="00B518D8"/>
    <w:rsid w:val="00B7224C"/>
    <w:rsid w:val="00BB79C2"/>
    <w:rsid w:val="00BE2AE3"/>
    <w:rsid w:val="00C32052"/>
    <w:rsid w:val="00C345D3"/>
    <w:rsid w:val="00C86C62"/>
    <w:rsid w:val="00CC11D1"/>
    <w:rsid w:val="00E8617B"/>
    <w:rsid w:val="00ED257D"/>
    <w:rsid w:val="00EE36FD"/>
    <w:rsid w:val="00F704F5"/>
    <w:rsid w:val="00F86487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96B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8596B"/>
    <w:pPr>
      <w:keepNext/>
      <w:shd w:val="clear" w:color="auto" w:fill="FFFFFF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rsid w:val="0078596B"/>
    <w:pPr>
      <w:keepNext/>
      <w:tabs>
        <w:tab w:val="left" w:pos="709"/>
      </w:tabs>
      <w:spacing w:before="240"/>
      <w:ind w:left="709" w:hanging="709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78596B"/>
    <w:pPr>
      <w:keepNext/>
      <w:tabs>
        <w:tab w:val="left" w:pos="709"/>
      </w:tabs>
      <w:spacing w:before="240"/>
      <w:ind w:left="709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8596B"/>
    <w:pPr>
      <w:keepNext/>
      <w:tabs>
        <w:tab w:val="left" w:pos="709"/>
      </w:tabs>
      <w:spacing w:before="120"/>
      <w:ind w:left="709" w:hanging="709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78596B"/>
    <w:pPr>
      <w:tabs>
        <w:tab w:val="left" w:pos="992"/>
      </w:tabs>
      <w:spacing w:before="120"/>
      <w:ind w:left="993" w:hanging="284"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78596B"/>
    <w:pPr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rsid w:val="0078596B"/>
    <w:p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78596B"/>
    <w:pPr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78596B"/>
    <w:pPr>
      <w:outlineLvl w:val="8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22C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B62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6233"/>
    <w:pPr>
      <w:tabs>
        <w:tab w:val="center" w:pos="4536"/>
        <w:tab w:val="right" w:pos="9072"/>
      </w:tabs>
    </w:pPr>
  </w:style>
  <w:style w:type="paragraph" w:customStyle="1" w:styleId="BulletinHaupttitel">
    <w:name w:val="Bulletin Haupttitel"/>
    <w:basedOn w:val="Standard"/>
    <w:next w:val="Standard"/>
    <w:rsid w:val="0078596B"/>
    <w:rPr>
      <w:b/>
      <w:sz w:val="32"/>
    </w:rPr>
  </w:style>
  <w:style w:type="paragraph" w:customStyle="1" w:styleId="Bulletinbertitel">
    <w:name w:val="Bulletin Übertitel"/>
    <w:basedOn w:val="Standard"/>
    <w:next w:val="Standard"/>
    <w:rsid w:val="0078596B"/>
    <w:rPr>
      <w:b/>
    </w:rPr>
  </w:style>
  <w:style w:type="paragraph" w:customStyle="1" w:styleId="Aufzhlung">
    <w:name w:val="Aufzählung"/>
    <w:basedOn w:val="Standard"/>
    <w:rsid w:val="0078596B"/>
    <w:pPr>
      <w:numPr>
        <w:numId w:val="1"/>
      </w:numPr>
      <w:tabs>
        <w:tab w:val="clear" w:pos="360"/>
        <w:tab w:val="num" w:pos="284"/>
      </w:tabs>
      <w:spacing w:after="60"/>
    </w:pPr>
  </w:style>
  <w:style w:type="paragraph" w:styleId="Verzeichnis1">
    <w:name w:val="toc 1"/>
    <w:basedOn w:val="Standard"/>
    <w:next w:val="Standard"/>
    <w:autoRedefine/>
    <w:semiHidden/>
    <w:rsid w:val="0078596B"/>
    <w:pPr>
      <w:tabs>
        <w:tab w:val="right" w:leader="dot" w:pos="9639"/>
      </w:tabs>
      <w:spacing w:before="60" w:after="0"/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78596B"/>
    <w:pPr>
      <w:tabs>
        <w:tab w:val="left" w:pos="284"/>
        <w:tab w:val="right" w:leader="dot" w:pos="9629"/>
      </w:tabs>
      <w:spacing w:before="60" w:after="0"/>
      <w:ind w:left="284" w:hanging="284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78596B"/>
    <w:pPr>
      <w:tabs>
        <w:tab w:val="left" w:pos="709"/>
        <w:tab w:val="right" w:leader="dot" w:pos="9629"/>
      </w:tabs>
      <w:spacing w:before="60" w:after="0"/>
      <w:ind w:left="709" w:hanging="425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78596B"/>
    <w:pPr>
      <w:tabs>
        <w:tab w:val="left" w:pos="1276"/>
        <w:tab w:val="right" w:leader="dot" w:pos="9629"/>
      </w:tabs>
      <w:spacing w:before="60" w:after="0"/>
      <w:ind w:left="1276" w:hanging="567"/>
    </w:pPr>
    <w:rPr>
      <w:noProof/>
    </w:rPr>
  </w:style>
  <w:style w:type="table" w:styleId="Tabellenraster">
    <w:name w:val="Table Grid"/>
    <w:basedOn w:val="NormaleTabelle"/>
    <w:rsid w:val="00BE2AE3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921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idi.bemelmans@we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669A3722</Template>
  <TotalTime>0</TotalTime>
  <Pages>1</Pages>
  <Words>403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Erteilte M – Spezialbewilligungen 2001 an Junioren und Junge Reiter mit R – Lizenz</vt:lpstr>
    </vt:vector>
  </TitlesOfParts>
  <Company>Schweizerischer Verband für Pferdesport</Company>
  <LinksUpToDate>false</LinksUpToDate>
  <CharactersWithSpaces>2784</CharactersWithSpaces>
  <SharedDoc>false</SharedDoc>
  <HLinks>
    <vt:vector size="6" baseType="variant"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mailto:heidi.bemelmans@web.de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Erteilte M – Spezialbewilligungen 2001 an Junioren und Junge Reiter mit R – Lizenz</dc:title>
  <dc:creator>Emilie Berchier</dc:creator>
  <cp:lastModifiedBy>Emilie Berchier</cp:lastModifiedBy>
  <cp:revision>9</cp:revision>
  <cp:lastPrinted>2014-03-14T13:06:00Z</cp:lastPrinted>
  <dcterms:created xsi:type="dcterms:W3CDTF">2013-01-29T12:16:00Z</dcterms:created>
  <dcterms:modified xsi:type="dcterms:W3CDTF">2014-03-14T13:31:00Z</dcterms:modified>
</cp:coreProperties>
</file>