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C9" w:rsidRPr="005D4127" w:rsidRDefault="00F168C9" w:rsidP="00F168C9">
      <w:pPr>
        <w:rPr>
          <w:rFonts w:ascii="Arial" w:hAnsi="Arial" w:cs="Arial"/>
          <w:color w:val="FF0000"/>
          <w:lang w:val="fr-CH"/>
        </w:rPr>
      </w:pPr>
      <w:r w:rsidRPr="005D4127">
        <w:rPr>
          <w:rFonts w:ascii="Arial" w:hAnsi="Arial" w:cs="Arial"/>
          <w:color w:val="FF0000"/>
          <w:lang w:val="fr-CH"/>
        </w:rPr>
        <w:t>Manifestation XY</w:t>
      </w:r>
    </w:p>
    <w:p w:rsidR="00F168C9" w:rsidRPr="005D4127" w:rsidRDefault="00F168C9" w:rsidP="00F168C9">
      <w:pPr>
        <w:rPr>
          <w:rFonts w:ascii="Arial" w:hAnsi="Arial" w:cs="Arial"/>
          <w:color w:val="FF0000"/>
          <w:lang w:val="fr-CH"/>
        </w:rPr>
      </w:pPr>
      <w:r w:rsidRPr="005D4127">
        <w:rPr>
          <w:rFonts w:ascii="Arial" w:hAnsi="Arial" w:cs="Arial"/>
          <w:color w:val="FF0000"/>
          <w:lang w:val="fr-CH"/>
        </w:rPr>
        <w:t>Société XY</w:t>
      </w:r>
    </w:p>
    <w:p w:rsidR="00F168C9" w:rsidRPr="005D4127" w:rsidRDefault="00F168C9" w:rsidP="00F168C9">
      <w:pPr>
        <w:rPr>
          <w:rFonts w:ascii="Arial" w:hAnsi="Arial" w:cs="Arial"/>
          <w:color w:val="FF0000"/>
          <w:lang w:val="fr-CH"/>
        </w:rPr>
      </w:pPr>
      <w:r w:rsidRPr="005D4127">
        <w:rPr>
          <w:rFonts w:ascii="Arial" w:hAnsi="Arial" w:cs="Arial"/>
          <w:color w:val="FF0000"/>
          <w:lang w:val="fr-CH"/>
        </w:rPr>
        <w:t>Rue Exemple X</w:t>
      </w:r>
    </w:p>
    <w:p w:rsidR="00F168C9" w:rsidRPr="00F168C9" w:rsidRDefault="00F168C9" w:rsidP="00F168C9">
      <w:pPr>
        <w:rPr>
          <w:rFonts w:ascii="Arial" w:hAnsi="Arial" w:cs="Arial"/>
          <w:color w:val="FF0000"/>
          <w:lang w:val="fr-CH"/>
        </w:rPr>
      </w:pPr>
      <w:r w:rsidRPr="00F168C9">
        <w:rPr>
          <w:rFonts w:ascii="Arial" w:hAnsi="Arial" w:cs="Arial"/>
          <w:color w:val="FF0000"/>
          <w:lang w:val="fr-CH"/>
        </w:rPr>
        <w:t>CH – XXXX Exemple</w:t>
      </w:r>
    </w:p>
    <w:p w:rsidR="00F168C9" w:rsidRPr="00F168C9" w:rsidRDefault="00F168C9" w:rsidP="00F168C9">
      <w:pPr>
        <w:rPr>
          <w:rFonts w:ascii="Arial" w:hAnsi="Arial" w:cs="Arial"/>
          <w:color w:val="FF0000"/>
          <w:lang w:val="fr-CH"/>
        </w:rPr>
      </w:pPr>
    </w:p>
    <w:p w:rsidR="00F168C9" w:rsidRPr="00F168C9" w:rsidRDefault="00F168C9" w:rsidP="00F168C9">
      <w:pPr>
        <w:rPr>
          <w:rFonts w:ascii="Arial" w:hAnsi="Arial" w:cs="Arial"/>
          <w:color w:val="FF0000"/>
          <w:lang w:val="fr-CH"/>
        </w:rPr>
      </w:pPr>
      <w:r w:rsidRPr="00F168C9">
        <w:rPr>
          <w:rFonts w:ascii="Arial" w:hAnsi="Arial" w:cs="Arial"/>
          <w:color w:val="FF0000"/>
          <w:lang w:val="fr-CH"/>
        </w:rPr>
        <w:t xml:space="preserve">+41 XX XXX XX </w:t>
      </w:r>
      <w:proofErr w:type="spellStart"/>
      <w:r w:rsidRPr="00F168C9">
        <w:rPr>
          <w:rFonts w:ascii="Arial" w:hAnsi="Arial" w:cs="Arial"/>
          <w:color w:val="FF0000"/>
          <w:lang w:val="fr-CH"/>
        </w:rPr>
        <w:t>XX</w:t>
      </w:r>
      <w:proofErr w:type="spellEnd"/>
    </w:p>
    <w:p w:rsidR="00F168C9" w:rsidRPr="00F168C9" w:rsidRDefault="00435AC4" w:rsidP="00F168C9">
      <w:pPr>
        <w:rPr>
          <w:rFonts w:ascii="Arial" w:hAnsi="Arial" w:cs="Arial"/>
          <w:color w:val="FF0000"/>
          <w:lang w:val="fr-CH"/>
        </w:rPr>
      </w:pPr>
      <w:hyperlink r:id="rId12" w:history="1">
        <w:r w:rsidR="00F168C9" w:rsidRPr="00F168C9">
          <w:rPr>
            <w:rStyle w:val="Hyperlink"/>
            <w:rFonts w:ascii="Arial" w:hAnsi="Arial" w:cs="Arial"/>
            <w:lang w:val="fr-CH"/>
          </w:rPr>
          <w:t>info@sociétéxy.ch</w:t>
        </w:r>
      </w:hyperlink>
    </w:p>
    <w:p w:rsidR="00F168C9" w:rsidRPr="00F168C9" w:rsidRDefault="00435AC4" w:rsidP="00F168C9">
      <w:pPr>
        <w:rPr>
          <w:rFonts w:ascii="Arial" w:hAnsi="Arial" w:cs="Arial"/>
          <w:color w:val="FF0000"/>
          <w:lang w:val="fr-CH"/>
        </w:rPr>
      </w:pPr>
      <w:hyperlink r:id="rId13" w:history="1">
        <w:r w:rsidR="00F168C9" w:rsidRPr="00F168C9">
          <w:rPr>
            <w:rStyle w:val="Hyperlink"/>
            <w:rFonts w:ascii="Arial" w:hAnsi="Arial" w:cs="Arial"/>
            <w:lang w:val="fr-CH"/>
          </w:rPr>
          <w:t>www.sociétéxy.ch</w:t>
        </w:r>
      </w:hyperlink>
      <w:r w:rsidR="00F168C9" w:rsidRPr="00F168C9">
        <w:rPr>
          <w:rFonts w:ascii="Arial" w:hAnsi="Arial" w:cs="Arial"/>
          <w:color w:val="FF0000"/>
          <w:lang w:val="fr-CH"/>
        </w:rPr>
        <w:t xml:space="preserve"> </w:t>
      </w:r>
    </w:p>
    <w:p w:rsidR="00F168C9" w:rsidRPr="00F168C9" w:rsidRDefault="00F168C9" w:rsidP="00F168C9">
      <w:pPr>
        <w:rPr>
          <w:rFonts w:ascii="Arial" w:hAnsi="Arial" w:cs="Arial"/>
          <w:lang w:val="fr-CH"/>
        </w:rPr>
      </w:pPr>
    </w:p>
    <w:p w:rsidR="00F168C9" w:rsidRPr="00F168C9" w:rsidRDefault="00F168C9" w:rsidP="00F168C9">
      <w:pPr>
        <w:jc w:val="center"/>
        <w:rPr>
          <w:rFonts w:ascii="Arial" w:hAnsi="Arial" w:cs="Arial"/>
          <w:lang w:val="fr-CH"/>
        </w:rPr>
      </w:pPr>
    </w:p>
    <w:p w:rsidR="00F168C9" w:rsidRPr="005D4127" w:rsidRDefault="00F168C9" w:rsidP="00F168C9">
      <w:pPr>
        <w:pStyle w:val="Haupttitel"/>
        <w:rPr>
          <w:rFonts w:ascii="Arial" w:hAnsi="Arial" w:cs="Arial"/>
          <w:color w:val="FF0000"/>
          <w:sz w:val="32"/>
          <w:szCs w:val="32"/>
          <w:lang w:val="fr-CH"/>
        </w:rPr>
      </w:pPr>
      <w:r w:rsidRPr="005D4127">
        <w:rPr>
          <w:rFonts w:ascii="Arial" w:hAnsi="Arial" w:cs="Arial"/>
          <w:sz w:val="32"/>
          <w:szCs w:val="32"/>
          <w:lang w:val="fr-CH"/>
        </w:rPr>
        <w:t xml:space="preserve">Concept de protection </w:t>
      </w:r>
      <w:r w:rsidRPr="005D4127">
        <w:rPr>
          <w:rFonts w:ascii="Arial" w:hAnsi="Arial" w:cs="Arial"/>
          <w:color w:val="FF0000"/>
          <w:sz w:val="32"/>
          <w:szCs w:val="32"/>
          <w:lang w:val="fr-CH"/>
        </w:rPr>
        <w:t>«</w:t>
      </w:r>
      <w:r>
        <w:rPr>
          <w:rFonts w:ascii="Arial" w:hAnsi="Arial" w:cs="Arial"/>
          <w:color w:val="FF0000"/>
          <w:sz w:val="32"/>
          <w:szCs w:val="32"/>
          <w:lang w:val="fr-CH"/>
        </w:rPr>
        <w:t xml:space="preserve"> Manifestation</w:t>
      </w:r>
      <w:r w:rsidRPr="005D4127">
        <w:rPr>
          <w:rFonts w:ascii="Arial" w:hAnsi="Arial" w:cs="Arial"/>
          <w:color w:val="FF0000"/>
          <w:sz w:val="32"/>
          <w:szCs w:val="32"/>
          <w:lang w:val="fr-CH"/>
        </w:rPr>
        <w:t xml:space="preserve"> XY </w:t>
      </w:r>
      <w:r>
        <w:rPr>
          <w:rFonts w:ascii="Arial" w:hAnsi="Arial" w:cs="Arial"/>
          <w:color w:val="FF0000"/>
          <w:sz w:val="32"/>
          <w:szCs w:val="32"/>
          <w:lang w:val="fr-CH"/>
        </w:rPr>
        <w:t>du</w:t>
      </w:r>
      <w:r w:rsidRPr="005D4127">
        <w:rPr>
          <w:rFonts w:ascii="Arial" w:hAnsi="Arial" w:cs="Arial"/>
          <w:color w:val="FF0000"/>
          <w:sz w:val="32"/>
          <w:szCs w:val="32"/>
          <w:lang w:val="fr-CH"/>
        </w:rPr>
        <w:t xml:space="preserve"> XX.XX.2020</w:t>
      </w:r>
      <w:r>
        <w:rPr>
          <w:rFonts w:ascii="Arial" w:hAnsi="Arial" w:cs="Arial"/>
          <w:color w:val="FF0000"/>
          <w:sz w:val="32"/>
          <w:szCs w:val="32"/>
          <w:lang w:val="fr-CH"/>
        </w:rPr>
        <w:t xml:space="preserve"> </w:t>
      </w:r>
      <w:r w:rsidRPr="005D4127">
        <w:rPr>
          <w:rFonts w:ascii="Arial" w:hAnsi="Arial" w:cs="Arial"/>
          <w:color w:val="FF0000"/>
          <w:sz w:val="32"/>
          <w:szCs w:val="32"/>
          <w:lang w:val="fr-CH"/>
        </w:rPr>
        <w:t>»</w:t>
      </w:r>
    </w:p>
    <w:p w:rsidR="00F168C9" w:rsidRPr="00295277" w:rsidRDefault="00F168C9" w:rsidP="00F168C9">
      <w:pPr>
        <w:tabs>
          <w:tab w:val="left" w:pos="1276"/>
        </w:tabs>
        <w:rPr>
          <w:rFonts w:ascii="Arial" w:hAnsi="Arial" w:cs="Arial"/>
          <w:i/>
          <w:lang w:val="fr-CH"/>
        </w:rPr>
      </w:pPr>
      <w:proofErr w:type="gramStart"/>
      <w:r w:rsidRPr="00295277">
        <w:rPr>
          <w:rFonts w:ascii="Arial" w:hAnsi="Arial" w:cs="Arial"/>
          <w:i/>
          <w:lang w:val="fr-CH"/>
        </w:rPr>
        <w:t>Version:</w:t>
      </w:r>
      <w:r w:rsidRPr="00295277">
        <w:rPr>
          <w:rFonts w:ascii="Arial" w:hAnsi="Arial" w:cs="Arial"/>
          <w:i/>
          <w:lang w:val="fr-CH"/>
        </w:rPr>
        <w:tab/>
      </w:r>
      <w:r w:rsidRPr="00295277">
        <w:rPr>
          <w:rFonts w:ascii="Arial" w:hAnsi="Arial" w:cs="Arial"/>
          <w:i/>
          <w:color w:val="FF0000"/>
          <w:lang w:val="fr-CH"/>
        </w:rPr>
        <w:t>XX.XX</w:t>
      </w:r>
      <w:proofErr w:type="gramEnd"/>
      <w:r w:rsidRPr="00295277">
        <w:rPr>
          <w:rFonts w:ascii="Arial" w:hAnsi="Arial" w:cs="Arial"/>
          <w:i/>
          <w:color w:val="FF0000"/>
          <w:lang w:val="fr-CH"/>
        </w:rPr>
        <w:t>.2020</w:t>
      </w:r>
    </w:p>
    <w:p w:rsidR="00F168C9" w:rsidRPr="00295277" w:rsidRDefault="00F168C9" w:rsidP="00F168C9">
      <w:pPr>
        <w:tabs>
          <w:tab w:val="left" w:pos="1276"/>
        </w:tabs>
        <w:rPr>
          <w:rFonts w:ascii="Arial" w:hAnsi="Arial" w:cs="Arial"/>
          <w:i/>
          <w:lang w:val="fr-CH"/>
        </w:rPr>
      </w:pPr>
      <w:r w:rsidRPr="00295277">
        <w:rPr>
          <w:rFonts w:ascii="Arial" w:hAnsi="Arial" w:cs="Arial"/>
          <w:i/>
          <w:lang w:val="fr-CH"/>
        </w:rPr>
        <w:t>Auteur:</w:t>
      </w:r>
      <w:r w:rsidRPr="00295277">
        <w:rPr>
          <w:rFonts w:ascii="Arial" w:hAnsi="Arial" w:cs="Arial"/>
          <w:i/>
          <w:lang w:val="fr-CH"/>
        </w:rPr>
        <w:tab/>
      </w:r>
      <w:r w:rsidRPr="00295277">
        <w:rPr>
          <w:rFonts w:ascii="Arial" w:hAnsi="Arial" w:cs="Arial"/>
          <w:i/>
          <w:color w:val="FF0000"/>
          <w:lang w:val="fr-CH"/>
        </w:rPr>
        <w:t>Prénom et nom de la personne responsable du plan coronavirus</w:t>
      </w:r>
    </w:p>
    <w:p w:rsidR="005920D3" w:rsidRPr="00F168C9" w:rsidRDefault="005920D3" w:rsidP="00C779C8">
      <w:pPr>
        <w:pStyle w:val="berschrift1"/>
        <w:numPr>
          <w:ilvl w:val="0"/>
          <w:numId w:val="0"/>
        </w:numPr>
        <w:ind w:left="432" w:hanging="432"/>
        <w:rPr>
          <w:rFonts w:ascii="Arial" w:hAnsi="Arial"/>
          <w:lang w:val="fr-CH"/>
        </w:rPr>
      </w:pPr>
    </w:p>
    <w:p w:rsidR="00EB42C7" w:rsidRPr="005D4127" w:rsidRDefault="00EB42C7" w:rsidP="00EB42C7">
      <w:pPr>
        <w:pStyle w:val="berschrift1"/>
        <w:numPr>
          <w:ilvl w:val="0"/>
          <w:numId w:val="0"/>
        </w:numPr>
        <w:ind w:left="432" w:hanging="432"/>
        <w:rPr>
          <w:rFonts w:ascii="Arial" w:hAnsi="Arial"/>
          <w:lang w:val="fr-CH"/>
        </w:rPr>
      </w:pPr>
      <w:r w:rsidRPr="005D4127">
        <w:rPr>
          <w:rFonts w:ascii="Arial" w:hAnsi="Arial"/>
          <w:lang w:val="fr-CH"/>
        </w:rPr>
        <w:t>Nouvelles conditio</w:t>
      </w:r>
      <w:r w:rsidR="001B1110">
        <w:rPr>
          <w:rFonts w:ascii="Arial" w:hAnsi="Arial"/>
          <w:lang w:val="fr-CH"/>
        </w:rPr>
        <w:t>ns-</w:t>
      </w:r>
      <w:r w:rsidRPr="005D4127">
        <w:rPr>
          <w:rFonts w:ascii="Arial" w:hAnsi="Arial"/>
          <w:lang w:val="fr-CH"/>
        </w:rPr>
        <w:t>cadres</w:t>
      </w:r>
    </w:p>
    <w:p w:rsidR="005920D3" w:rsidRPr="00EB42C7" w:rsidRDefault="005920D3" w:rsidP="005920D3">
      <w:pPr>
        <w:rPr>
          <w:lang w:val="fr-CH"/>
        </w:rPr>
      </w:pPr>
    </w:p>
    <w:p w:rsidR="00EB42C7" w:rsidRDefault="00267078" w:rsidP="00EB42C7">
      <w:pPr>
        <w:rPr>
          <w:rFonts w:ascii="Arial" w:hAnsi="Arial" w:cs="Arial"/>
          <w:lang w:val="fr-CH"/>
        </w:rPr>
      </w:pPr>
      <w:bookmarkStart w:id="0" w:name="_Toc212536459"/>
      <w:r w:rsidRPr="00267078">
        <w:rPr>
          <w:rFonts w:ascii="Arial" w:hAnsi="Arial" w:cs="Arial"/>
          <w:lang w:val="fr-CH"/>
        </w:rPr>
        <w:t>À partir du 22 j</w:t>
      </w:r>
      <w:r w:rsidR="00435AC4">
        <w:rPr>
          <w:rFonts w:ascii="Arial" w:hAnsi="Arial" w:cs="Arial"/>
          <w:lang w:val="fr-CH"/>
        </w:rPr>
        <w:t>uin 2020, une nouvelle étape d</w:t>
      </w:r>
      <w:bookmarkStart w:id="1" w:name="_GoBack"/>
      <w:bookmarkEnd w:id="1"/>
      <w:r w:rsidRPr="00267078">
        <w:rPr>
          <w:rFonts w:ascii="Arial" w:hAnsi="Arial" w:cs="Arial"/>
          <w:lang w:val="fr-CH"/>
        </w:rPr>
        <w:t>'assouplissement des mesu</w:t>
      </w:r>
      <w:r w:rsidR="006161FD">
        <w:rPr>
          <w:rFonts w:ascii="Arial" w:hAnsi="Arial" w:cs="Arial"/>
          <w:lang w:val="fr-CH"/>
        </w:rPr>
        <w:t>res aura lieu pendant la pandémie</w:t>
      </w:r>
      <w:r w:rsidRPr="00267078">
        <w:rPr>
          <w:rFonts w:ascii="Arial" w:hAnsi="Arial" w:cs="Arial"/>
          <w:lang w:val="fr-CH"/>
        </w:rPr>
        <w:t xml:space="preserve"> de COVID 19.</w:t>
      </w:r>
      <w:r w:rsidR="00EB42C7">
        <w:rPr>
          <w:rFonts w:ascii="Arial" w:hAnsi="Arial" w:cs="Arial"/>
          <w:lang w:val="fr-CH"/>
        </w:rPr>
        <w:t xml:space="preserve"> </w:t>
      </w:r>
      <w:r w:rsidR="00EB42C7" w:rsidRPr="005D4127">
        <w:rPr>
          <w:rFonts w:ascii="Arial" w:hAnsi="Arial" w:cs="Arial"/>
          <w:lang w:val="fr-CH"/>
        </w:rPr>
        <w:t>L’interdiction de rassemb</w:t>
      </w:r>
      <w:r w:rsidR="006161FD">
        <w:rPr>
          <w:rFonts w:ascii="Arial" w:hAnsi="Arial" w:cs="Arial"/>
          <w:lang w:val="fr-CH"/>
        </w:rPr>
        <w:t>lement dans l’espace public sera</w:t>
      </w:r>
      <w:r w:rsidR="000C2B7B">
        <w:rPr>
          <w:rFonts w:ascii="Arial" w:hAnsi="Arial" w:cs="Arial"/>
          <w:lang w:val="fr-CH"/>
        </w:rPr>
        <w:t xml:space="preserve"> plus</w:t>
      </w:r>
      <w:r w:rsidR="00EB42C7" w:rsidRPr="005D4127">
        <w:rPr>
          <w:rFonts w:ascii="Arial" w:hAnsi="Arial" w:cs="Arial"/>
          <w:lang w:val="fr-CH"/>
        </w:rPr>
        <w:t xml:space="preserve"> assouplie sous réserve toutefois du respect conséquent des règles de distanciation et d’hygiène et de la traçabilité des contacts étroits (Contact </w:t>
      </w:r>
      <w:proofErr w:type="spellStart"/>
      <w:r w:rsidR="00EB42C7" w:rsidRPr="005D4127">
        <w:rPr>
          <w:rFonts w:ascii="Arial" w:hAnsi="Arial" w:cs="Arial"/>
          <w:lang w:val="fr-CH"/>
        </w:rPr>
        <w:t>Tracing</w:t>
      </w:r>
      <w:proofErr w:type="spellEnd"/>
      <w:r w:rsidR="00EB42C7" w:rsidRPr="005D4127">
        <w:rPr>
          <w:rFonts w:ascii="Arial" w:hAnsi="Arial" w:cs="Arial"/>
          <w:lang w:val="fr-CH"/>
        </w:rPr>
        <w:t>).</w:t>
      </w:r>
    </w:p>
    <w:p w:rsidR="005920D3" w:rsidRPr="00EB42C7" w:rsidRDefault="005920D3" w:rsidP="002F3588">
      <w:pPr>
        <w:rPr>
          <w:rFonts w:ascii="Arial" w:hAnsi="Arial" w:cs="Arial"/>
          <w:lang w:val="fr-CH"/>
        </w:rPr>
      </w:pPr>
    </w:p>
    <w:p w:rsidR="00EB42C7" w:rsidRPr="00295277" w:rsidRDefault="00267078" w:rsidP="00267078">
      <w:pPr>
        <w:pStyle w:val="Listenabsatz"/>
        <w:numPr>
          <w:ilvl w:val="0"/>
          <w:numId w:val="39"/>
        </w:numPr>
        <w:rPr>
          <w:rFonts w:cs="Arial"/>
          <w:sz w:val="20"/>
          <w:szCs w:val="20"/>
          <w:lang w:val="fr-CH"/>
        </w:rPr>
      </w:pPr>
      <w:r>
        <w:rPr>
          <w:rFonts w:cs="Arial"/>
          <w:sz w:val="20"/>
          <w:szCs w:val="20"/>
          <w:lang w:val="fr-CH"/>
        </w:rPr>
        <w:t xml:space="preserve">Les manifestations jusqu’à 1000 personnes sont autorisées - </w:t>
      </w:r>
      <w:r w:rsidRPr="00267078">
        <w:rPr>
          <w:rFonts w:cs="Arial"/>
          <w:sz w:val="20"/>
          <w:szCs w:val="20"/>
          <w:lang w:val="fr-CH"/>
        </w:rPr>
        <w:t xml:space="preserve"> un traitement différent selon les cantons </w:t>
      </w:r>
      <w:r w:rsidR="00D432B6">
        <w:rPr>
          <w:rFonts w:cs="Arial"/>
          <w:sz w:val="20"/>
          <w:szCs w:val="20"/>
          <w:lang w:val="fr-CH"/>
        </w:rPr>
        <w:t>est possi</w:t>
      </w:r>
      <w:r>
        <w:rPr>
          <w:rFonts w:cs="Arial"/>
          <w:sz w:val="20"/>
          <w:szCs w:val="20"/>
          <w:lang w:val="fr-CH"/>
        </w:rPr>
        <w:t xml:space="preserve">ble </w:t>
      </w:r>
      <w:r w:rsidRPr="00267078">
        <w:rPr>
          <w:rFonts w:cs="Arial"/>
          <w:sz w:val="20"/>
          <w:szCs w:val="20"/>
          <w:lang w:val="fr-CH"/>
        </w:rPr>
        <w:t>(par exemple, secteurs de 300 ou 100 personnes, etc.).</w:t>
      </w:r>
    </w:p>
    <w:p w:rsidR="00EB42C7" w:rsidRPr="00690415" w:rsidRDefault="00EB42C7" w:rsidP="00EB42C7">
      <w:pPr>
        <w:pStyle w:val="Listenabsatz"/>
        <w:numPr>
          <w:ilvl w:val="0"/>
          <w:numId w:val="39"/>
        </w:numPr>
        <w:autoSpaceDE w:val="0"/>
        <w:autoSpaceDN w:val="0"/>
        <w:adjustRightInd w:val="0"/>
        <w:jc w:val="both"/>
        <w:rPr>
          <w:rFonts w:cs="Arial"/>
          <w:sz w:val="20"/>
          <w:szCs w:val="20"/>
          <w:lang w:val="fr-CH"/>
        </w:rPr>
      </w:pPr>
      <w:r w:rsidRPr="00690415">
        <w:rPr>
          <w:rFonts w:cs="Arial"/>
          <w:sz w:val="20"/>
          <w:szCs w:val="20"/>
          <w:lang w:val="fr-CH"/>
        </w:rPr>
        <w:t>Lorsqu’il n’est pas possib</w:t>
      </w:r>
      <w:r w:rsidR="00C24DC0">
        <w:rPr>
          <w:rFonts w:cs="Arial"/>
          <w:sz w:val="20"/>
          <w:szCs w:val="20"/>
          <w:lang w:val="fr-CH"/>
        </w:rPr>
        <w:t>le de respecter la distance de 1,5</w:t>
      </w:r>
      <w:r w:rsidRPr="00690415">
        <w:rPr>
          <w:rFonts w:cs="Arial"/>
          <w:sz w:val="20"/>
          <w:szCs w:val="20"/>
          <w:lang w:val="fr-CH"/>
        </w:rPr>
        <w:t xml:space="preserve"> m durant un</w:t>
      </w:r>
      <w:r w:rsidR="00690415" w:rsidRPr="00690415">
        <w:rPr>
          <w:rFonts w:cs="Arial"/>
          <w:sz w:val="20"/>
          <w:szCs w:val="20"/>
          <w:lang w:val="fr-CH"/>
        </w:rPr>
        <w:t>e</w:t>
      </w:r>
      <w:r w:rsidRPr="00690415">
        <w:rPr>
          <w:rFonts w:cs="Arial"/>
          <w:sz w:val="20"/>
          <w:szCs w:val="20"/>
          <w:lang w:val="fr-CH"/>
        </w:rPr>
        <w:t xml:space="preserve"> durée plus longue, des listes de présence doivent être tenues et elles doivent pouvoir être présentées à la demande durant les deux semaines suivant la manifestation.  </w:t>
      </w:r>
    </w:p>
    <w:p w:rsidR="003C3307" w:rsidRPr="00EB42C7" w:rsidRDefault="003C3307" w:rsidP="003C3307">
      <w:pPr>
        <w:rPr>
          <w:rFonts w:ascii="Arial" w:hAnsi="Arial" w:cs="Arial"/>
          <w:lang w:val="fr-CH"/>
        </w:rPr>
      </w:pPr>
    </w:p>
    <w:p w:rsidR="00EB42C7" w:rsidRPr="002C0C30" w:rsidRDefault="00EB42C7" w:rsidP="00EB42C7">
      <w:pPr>
        <w:autoSpaceDE w:val="0"/>
        <w:autoSpaceDN w:val="0"/>
        <w:adjustRightInd w:val="0"/>
        <w:jc w:val="both"/>
        <w:rPr>
          <w:rFonts w:ascii="Arial" w:hAnsi="Arial" w:cs="Arial"/>
          <w:lang w:val="fr-CH"/>
        </w:rPr>
      </w:pPr>
      <w:r w:rsidRPr="008F46AF">
        <w:rPr>
          <w:rFonts w:ascii="Arial" w:hAnsi="Arial" w:cs="Arial"/>
          <w:lang w:val="fr-CH"/>
        </w:rPr>
        <w:t>Un plan de protection</w:t>
      </w:r>
      <w:r>
        <w:rPr>
          <w:rFonts w:ascii="Arial" w:hAnsi="Arial" w:cs="Arial"/>
          <w:lang w:val="fr-CH"/>
        </w:rPr>
        <w:t xml:space="preserve"> individuel</w:t>
      </w:r>
      <w:r w:rsidRPr="008F46AF">
        <w:rPr>
          <w:rFonts w:ascii="Arial" w:hAnsi="Arial" w:cs="Arial"/>
          <w:lang w:val="fr-CH"/>
        </w:rPr>
        <w:t xml:space="preserve"> doit être élaboré pour chaque manifestation </w:t>
      </w:r>
      <w:r>
        <w:rPr>
          <w:rFonts w:ascii="Arial" w:hAnsi="Arial" w:cs="Arial"/>
          <w:lang w:val="fr-CH"/>
        </w:rPr>
        <w:t>selon les directives générales. Celui-ci ne doit pas être soumis à la FSSE, ni à Swiss Olympic ni à l’Office fédéral du Spor</w:t>
      </w:r>
      <w:r w:rsidR="00D152CE">
        <w:rPr>
          <w:rFonts w:ascii="Arial" w:hAnsi="Arial" w:cs="Arial"/>
          <w:lang w:val="fr-CH"/>
        </w:rPr>
        <w:t>t. Il ne sera pas contrôlé</w:t>
      </w:r>
      <w:r>
        <w:rPr>
          <w:rFonts w:ascii="Arial" w:hAnsi="Arial" w:cs="Arial"/>
          <w:lang w:val="fr-CH"/>
        </w:rPr>
        <w:t xml:space="preserve"> officiellement ni approuvé. </w:t>
      </w:r>
      <w:r w:rsidR="003C0104">
        <w:rPr>
          <w:rFonts w:ascii="Arial" w:hAnsi="Arial" w:cs="Arial"/>
          <w:lang w:val="fr-CH"/>
        </w:rPr>
        <w:t>L</w:t>
      </w:r>
      <w:r w:rsidR="00D152CE">
        <w:rPr>
          <w:rFonts w:ascii="Arial" w:hAnsi="Arial" w:cs="Arial"/>
          <w:lang w:val="fr-CH"/>
        </w:rPr>
        <w:t>e</w:t>
      </w:r>
      <w:r w:rsidR="003C0104">
        <w:rPr>
          <w:rFonts w:ascii="Arial" w:hAnsi="Arial" w:cs="Arial"/>
          <w:lang w:val="fr-CH"/>
        </w:rPr>
        <w:t xml:space="preserve"> concept de protection doit pouvoir être</w:t>
      </w:r>
      <w:r w:rsidR="00B43D35">
        <w:rPr>
          <w:rFonts w:ascii="Arial" w:hAnsi="Arial" w:cs="Arial"/>
          <w:lang w:val="fr-CH"/>
        </w:rPr>
        <w:t xml:space="preserve"> </w:t>
      </w:r>
      <w:r w:rsidR="00D152CE">
        <w:rPr>
          <w:rFonts w:ascii="Arial" w:hAnsi="Arial" w:cs="Arial"/>
          <w:lang w:val="fr-CH"/>
        </w:rPr>
        <w:t>pr</w:t>
      </w:r>
      <w:r w:rsidR="00B43D35">
        <w:rPr>
          <w:rFonts w:ascii="Arial" w:hAnsi="Arial" w:cs="Arial"/>
          <w:lang w:val="fr-CH"/>
        </w:rPr>
        <w:t>ésenté</w:t>
      </w:r>
      <w:r w:rsidR="0040382C">
        <w:rPr>
          <w:rFonts w:ascii="Arial" w:hAnsi="Arial" w:cs="Arial"/>
          <w:lang w:val="fr-CH"/>
        </w:rPr>
        <w:t xml:space="preserve"> aux autorités</w:t>
      </w:r>
      <w:r w:rsidR="00D152CE">
        <w:rPr>
          <w:rFonts w:ascii="Arial" w:hAnsi="Arial" w:cs="Arial"/>
          <w:lang w:val="fr-CH"/>
        </w:rPr>
        <w:t xml:space="preserve"> à tout moment sur demande</w:t>
      </w:r>
      <w:r w:rsidR="003F6C09">
        <w:rPr>
          <w:rFonts w:ascii="Arial" w:hAnsi="Arial" w:cs="Arial"/>
          <w:lang w:val="fr-CH"/>
        </w:rPr>
        <w:t>.</w:t>
      </w:r>
    </w:p>
    <w:p w:rsidR="0071432E" w:rsidRPr="00EB42C7" w:rsidRDefault="0071432E" w:rsidP="001F7E1F">
      <w:pPr>
        <w:rPr>
          <w:rFonts w:ascii="Arial" w:hAnsi="Arial" w:cs="Arial"/>
          <w:szCs w:val="20"/>
          <w:lang w:val="fr-CH" w:eastAsia="de-DE"/>
        </w:rPr>
      </w:pPr>
    </w:p>
    <w:p w:rsidR="00EB42C7" w:rsidRDefault="00EB42C7" w:rsidP="001F7E1F">
      <w:pPr>
        <w:rPr>
          <w:rFonts w:ascii="Arial" w:hAnsi="Arial" w:cs="Arial"/>
          <w:szCs w:val="20"/>
          <w:lang w:val="fr-CH" w:eastAsia="de-DE"/>
        </w:rPr>
      </w:pPr>
      <w:r w:rsidRPr="00EB42C7">
        <w:rPr>
          <w:rFonts w:ascii="Arial" w:hAnsi="Arial" w:cs="Arial"/>
          <w:szCs w:val="20"/>
          <w:lang w:val="fr-CH" w:eastAsia="de-DE"/>
        </w:rPr>
        <w:t xml:space="preserve">Le concept de protection de manifestation doit </w:t>
      </w:r>
      <w:r>
        <w:rPr>
          <w:rFonts w:ascii="Arial" w:hAnsi="Arial" w:cs="Arial"/>
          <w:szCs w:val="20"/>
          <w:lang w:val="fr-CH" w:eastAsia="de-DE"/>
        </w:rPr>
        <w:t>au moins respect</w:t>
      </w:r>
      <w:r w:rsidR="001B1110">
        <w:rPr>
          <w:rFonts w:ascii="Arial" w:hAnsi="Arial" w:cs="Arial"/>
          <w:szCs w:val="20"/>
          <w:lang w:val="fr-CH" w:eastAsia="de-DE"/>
        </w:rPr>
        <w:t>er</w:t>
      </w:r>
      <w:r>
        <w:rPr>
          <w:rFonts w:ascii="Arial" w:hAnsi="Arial" w:cs="Arial"/>
          <w:szCs w:val="20"/>
          <w:lang w:val="fr-CH" w:eastAsia="de-DE"/>
        </w:rPr>
        <w:t xml:space="preserve"> les </w:t>
      </w:r>
      <w:r w:rsidR="00690415">
        <w:rPr>
          <w:rFonts w:ascii="Arial" w:hAnsi="Arial" w:cs="Arial"/>
          <w:szCs w:val="20"/>
          <w:lang w:val="fr-CH" w:eastAsia="de-DE"/>
        </w:rPr>
        <w:t>six</w:t>
      </w:r>
      <w:r>
        <w:rPr>
          <w:rFonts w:ascii="Arial" w:hAnsi="Arial" w:cs="Arial"/>
          <w:szCs w:val="20"/>
          <w:lang w:val="fr-CH" w:eastAsia="de-DE"/>
        </w:rPr>
        <w:t xml:space="preserve"> points suivants:</w:t>
      </w:r>
    </w:p>
    <w:p w:rsidR="002F3588" w:rsidRPr="001B1110" w:rsidRDefault="00EB42C7" w:rsidP="001B1110">
      <w:pPr>
        <w:autoSpaceDE w:val="0"/>
        <w:autoSpaceDN w:val="0"/>
        <w:adjustRightInd w:val="0"/>
        <w:jc w:val="both"/>
        <w:rPr>
          <w:rFonts w:ascii="Arial" w:hAnsi="Arial" w:cs="Arial"/>
          <w:iCs/>
          <w:color w:val="FF0000"/>
          <w:szCs w:val="20"/>
          <w:lang w:val="fr-CH"/>
        </w:rPr>
      </w:pPr>
      <w:r w:rsidRPr="00EB42C7">
        <w:rPr>
          <w:rFonts w:ascii="Arial" w:hAnsi="Arial" w:cs="Arial"/>
          <w:iCs/>
          <w:color w:val="FF0000"/>
          <w:szCs w:val="20"/>
          <w:lang w:val="fr-CH"/>
        </w:rPr>
        <w:t>En outre des points énoncés dans les « recommandations pour l’élaboration d’un plan de protection individuel pour les diverses manifestations de sport équestre » peuvent être repris.</w:t>
      </w:r>
    </w:p>
    <w:p w:rsidR="00EB42C7" w:rsidRPr="001B1110" w:rsidRDefault="00EB42C7" w:rsidP="002F3588">
      <w:pPr>
        <w:rPr>
          <w:rFonts w:ascii="Arial" w:hAnsi="Arial" w:cs="Arial"/>
          <w:lang w:val="fr-CH"/>
        </w:rPr>
      </w:pPr>
    </w:p>
    <w:bookmarkEnd w:id="0"/>
    <w:p w:rsidR="0051585F" w:rsidRPr="00EB42C7" w:rsidRDefault="00EB42C7" w:rsidP="007545CC">
      <w:pPr>
        <w:rPr>
          <w:rFonts w:ascii="Arial" w:hAnsi="Arial" w:cs="Arial"/>
          <w:lang w:val="fr-CH"/>
        </w:rPr>
      </w:pPr>
      <w:r w:rsidRPr="00EB42C7">
        <w:rPr>
          <w:rFonts w:ascii="Arial" w:hAnsi="Arial" w:cs="Arial"/>
          <w:lang w:val="fr-CH"/>
        </w:rPr>
        <w:t xml:space="preserve">Les six principes suivants doivent impérativement être pris en compte lors </w:t>
      </w:r>
      <w:r>
        <w:rPr>
          <w:rFonts w:ascii="Arial" w:hAnsi="Arial" w:cs="Arial"/>
          <w:lang w:val="fr-CH"/>
        </w:rPr>
        <w:t>du déroulement</w:t>
      </w:r>
      <w:r w:rsidRPr="00EB42C7">
        <w:rPr>
          <w:rFonts w:ascii="Arial" w:hAnsi="Arial" w:cs="Arial"/>
          <w:lang w:val="fr-CH"/>
        </w:rPr>
        <w:t xml:space="preserve"> d’</w:t>
      </w:r>
      <w:r>
        <w:rPr>
          <w:rFonts w:ascii="Arial" w:hAnsi="Arial" w:cs="Arial"/>
          <w:lang w:val="fr-CH"/>
        </w:rPr>
        <w:t xml:space="preserve">une manifestation : </w:t>
      </w:r>
    </w:p>
    <w:p w:rsidR="008319FD" w:rsidRDefault="00792489" w:rsidP="007545CC">
      <w:pPr>
        <w:rPr>
          <w:rFonts w:ascii="Arial" w:hAnsi="Arial" w:cs="Arial"/>
        </w:rPr>
      </w:pPr>
      <w:r>
        <w:rPr>
          <w:rFonts w:ascii="Arial" w:hAnsi="Arial" w:cs="Arial"/>
          <w:noProof/>
        </w:rPr>
        <w:drawing>
          <wp:inline distT="0" distB="0" distL="0" distR="0">
            <wp:extent cx="6334125" cy="847725"/>
            <wp:effectExtent l="0" t="0" r="28575" b="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42A35" w:rsidRDefault="00642A35" w:rsidP="007545CC">
      <w:pPr>
        <w:rPr>
          <w:rFonts w:ascii="Arial" w:hAnsi="Arial" w:cs="Arial"/>
        </w:rPr>
      </w:pPr>
    </w:p>
    <w:p w:rsidR="00642A35" w:rsidRDefault="00642A35">
      <w:pPr>
        <w:rPr>
          <w:rFonts w:ascii="Arial" w:hAnsi="Arial" w:cs="Arial"/>
        </w:rPr>
      </w:pPr>
      <w:r>
        <w:rPr>
          <w:rFonts w:ascii="Arial" w:hAnsi="Arial" w:cs="Arial"/>
        </w:rPr>
        <w:br w:type="page"/>
      </w:r>
    </w:p>
    <w:p w:rsidR="00642A35" w:rsidRPr="00605C44" w:rsidRDefault="00642A35" w:rsidP="007545CC">
      <w:pPr>
        <w:rPr>
          <w:rFonts w:ascii="Arial" w:hAnsi="Arial" w:cs="Arial"/>
          <w:lang w:val="fr-FR"/>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405"/>
        <w:gridCol w:w="6804"/>
      </w:tblGrid>
      <w:tr w:rsidR="00642A35" w:rsidRPr="00E17A86" w:rsidTr="00642A35">
        <w:trPr>
          <w:cnfStyle w:val="100000000000" w:firstRow="1" w:lastRow="0" w:firstColumn="0" w:lastColumn="0" w:oddVBand="0" w:evenVBand="0" w:oddHBand="0" w:evenHBand="0" w:firstRowFirstColumn="0" w:firstRowLastColumn="0" w:lastRowFirstColumn="0" w:lastRowLastColumn="0"/>
        </w:trPr>
        <w:tc>
          <w:tcPr>
            <w:tcW w:w="2405" w:type="dxa"/>
            <w:vAlign w:val="center"/>
          </w:tcPr>
          <w:p w:rsidR="00642A35" w:rsidRPr="00605C44" w:rsidRDefault="001B1110" w:rsidP="00B10223">
            <w:pPr>
              <w:rPr>
                <w:rFonts w:ascii="Arial" w:hAnsi="Arial" w:cs="Arial"/>
                <w:sz w:val="24"/>
                <w:lang w:val="fr-FR"/>
              </w:rPr>
            </w:pPr>
            <w:r w:rsidRPr="00605C44">
              <w:rPr>
                <w:rFonts w:ascii="Arial" w:hAnsi="Arial"/>
                <w:lang w:val="fr-FR"/>
              </w:rPr>
              <w:t>Pas de symptômes lors des manifestations</w:t>
            </w:r>
          </w:p>
        </w:tc>
        <w:tc>
          <w:tcPr>
            <w:tcW w:w="6804" w:type="dxa"/>
          </w:tcPr>
          <w:p w:rsidR="00642A35" w:rsidRPr="00605C44" w:rsidRDefault="001B1110" w:rsidP="00B10223">
            <w:pPr>
              <w:rPr>
                <w:rFonts w:ascii="Arial" w:hAnsi="Arial" w:cs="Arial"/>
                <w:lang w:val="fr-FR"/>
              </w:rPr>
            </w:pPr>
            <w:r w:rsidRPr="00605C44">
              <w:rPr>
                <w:rFonts w:ascii="Arial" w:hAnsi="Arial" w:cs="Arial"/>
                <w:lang w:val="fr-FR"/>
              </w:rPr>
              <w:t>Les personnes présentant des symptômes de maladie ne sont PAS autorisées à participer aux manifestations. Elles doivent rester à la maison, voire être isolées, et contacter leur médecin.</w:t>
            </w:r>
          </w:p>
        </w:tc>
      </w:tr>
    </w:tbl>
    <w:p w:rsidR="00052F9C" w:rsidRPr="00605C44" w:rsidRDefault="00052F9C" w:rsidP="00677B60">
      <w:pPr>
        <w:rPr>
          <w:rFonts w:ascii="Arial" w:hAnsi="Arial" w:cs="Arial"/>
          <w:lang w:val="fr-FR"/>
        </w:rPr>
      </w:pPr>
    </w:p>
    <w:p w:rsidR="005920D3" w:rsidRPr="00605C44" w:rsidRDefault="005920D3" w:rsidP="00677B60">
      <w:pPr>
        <w:rPr>
          <w:rFonts w:ascii="Arial" w:hAnsi="Arial" w:cs="Arial"/>
          <w:lang w:val="fr-FR"/>
        </w:rPr>
      </w:pPr>
    </w:p>
    <w:p w:rsidR="005920D3" w:rsidRPr="00605C44" w:rsidRDefault="005920D3" w:rsidP="00677B60">
      <w:pPr>
        <w:rPr>
          <w:rFonts w:ascii="Arial" w:hAnsi="Arial" w:cs="Arial"/>
          <w:lang w:val="fr-FR"/>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405"/>
        <w:gridCol w:w="6804"/>
      </w:tblGrid>
      <w:tr w:rsidR="00724D12" w:rsidRPr="00E17A86" w:rsidTr="00642A35">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00B050"/>
            <w:vAlign w:val="center"/>
          </w:tcPr>
          <w:p w:rsidR="00724D12" w:rsidRPr="00605C44" w:rsidRDefault="001B1110" w:rsidP="00642A35">
            <w:pPr>
              <w:rPr>
                <w:rFonts w:ascii="Arial" w:hAnsi="Arial" w:cs="Arial"/>
                <w:sz w:val="24"/>
                <w:lang w:val="fr-FR"/>
              </w:rPr>
            </w:pPr>
            <w:r w:rsidRPr="00605C44">
              <w:rPr>
                <w:rFonts w:ascii="Arial" w:hAnsi="Arial" w:cs="Arial"/>
                <w:sz w:val="24"/>
                <w:lang w:val="fr-FR"/>
              </w:rPr>
              <w:t>Garder ses distances</w:t>
            </w:r>
          </w:p>
        </w:tc>
        <w:tc>
          <w:tcPr>
            <w:tcW w:w="6804" w:type="dxa"/>
            <w:shd w:val="clear" w:color="auto" w:fill="00B050"/>
          </w:tcPr>
          <w:p w:rsidR="00724D12" w:rsidRPr="00605C44" w:rsidRDefault="001B1110" w:rsidP="00724D12">
            <w:pPr>
              <w:rPr>
                <w:rFonts w:ascii="Arial" w:hAnsi="Arial" w:cs="Arial"/>
                <w:lang w:val="fr-FR"/>
              </w:rPr>
            </w:pPr>
            <w:r w:rsidRPr="00605C44">
              <w:rPr>
                <w:rFonts w:ascii="Arial" w:hAnsi="Arial" w:cs="Arial"/>
                <w:lang w:val="fr-FR"/>
              </w:rPr>
              <w:t>Lors du trajet, lors de la reconnaissance du parcours, lors de l’échauffement, lors de la préparation et les soins aux chevaux – dans tous ces cas et autres situations simi</w:t>
            </w:r>
            <w:r w:rsidR="00E17A86">
              <w:rPr>
                <w:rFonts w:ascii="Arial" w:hAnsi="Arial" w:cs="Arial"/>
                <w:lang w:val="fr-FR"/>
              </w:rPr>
              <w:t>laires la distance minimale de 1,5</w:t>
            </w:r>
            <w:r w:rsidRPr="00605C44">
              <w:rPr>
                <w:rFonts w:ascii="Arial" w:hAnsi="Arial" w:cs="Arial"/>
                <w:lang w:val="fr-FR"/>
              </w:rPr>
              <w:t xml:space="preserve"> mètres entre les personnes doit être respectée et il faut renoncer aux poignées de main ou autres salutations traditionnelles.</w:t>
            </w:r>
          </w:p>
        </w:tc>
      </w:tr>
      <w:tr w:rsidR="00052F9C" w:rsidRPr="00E17A86" w:rsidTr="00642A35">
        <w:trPr>
          <w:cnfStyle w:val="000000100000" w:firstRow="0" w:lastRow="0" w:firstColumn="0" w:lastColumn="0" w:oddVBand="0" w:evenVBand="0" w:oddHBand="1" w:evenHBand="0" w:firstRowFirstColumn="0" w:firstRowLastColumn="0" w:lastRowFirstColumn="0" w:lastRowLastColumn="0"/>
          <w:trHeight w:val="778"/>
        </w:trPr>
        <w:tc>
          <w:tcPr>
            <w:tcW w:w="2405" w:type="dxa"/>
            <w:shd w:val="clear" w:color="auto" w:fill="auto"/>
            <w:vAlign w:val="center"/>
          </w:tcPr>
          <w:p w:rsidR="00052F9C" w:rsidRPr="00605C44" w:rsidRDefault="00605C44" w:rsidP="00BD3CD5">
            <w:pPr>
              <w:rPr>
                <w:rFonts w:ascii="Arial" w:hAnsi="Arial" w:cs="Arial"/>
                <w:szCs w:val="20"/>
                <w:lang w:val="fr-FR"/>
              </w:rPr>
            </w:pPr>
            <w:r w:rsidRPr="00605C44">
              <w:rPr>
                <w:rFonts w:ascii="Arial" w:hAnsi="Arial" w:cs="Arial"/>
                <w:szCs w:val="20"/>
                <w:lang w:val="fr-FR"/>
              </w:rPr>
              <w:t>Pre</w:t>
            </w:r>
            <w:r w:rsidR="000A36EC" w:rsidRPr="00605C44">
              <w:rPr>
                <w:rFonts w:ascii="Arial" w:hAnsi="Arial" w:cs="Arial"/>
                <w:szCs w:val="20"/>
                <w:lang w:val="fr-FR"/>
              </w:rPr>
              <w:t>scription</w:t>
            </w:r>
            <w:r w:rsidRPr="00605C44">
              <w:rPr>
                <w:rFonts w:ascii="Arial" w:hAnsi="Arial" w:cs="Arial"/>
                <w:szCs w:val="20"/>
                <w:lang w:val="fr-FR"/>
              </w:rPr>
              <w:t>s</w:t>
            </w:r>
          </w:p>
        </w:tc>
        <w:tc>
          <w:tcPr>
            <w:tcW w:w="6804" w:type="dxa"/>
            <w:shd w:val="clear" w:color="auto" w:fill="auto"/>
            <w:vAlign w:val="center"/>
          </w:tcPr>
          <w:p w:rsidR="00052F9C" w:rsidRPr="00605C44" w:rsidRDefault="008A6E5C" w:rsidP="00052F9C">
            <w:pPr>
              <w:pStyle w:val="Listenabsatz"/>
              <w:numPr>
                <w:ilvl w:val="0"/>
                <w:numId w:val="26"/>
              </w:numPr>
              <w:rPr>
                <w:rFonts w:cs="Arial"/>
                <w:sz w:val="20"/>
                <w:szCs w:val="20"/>
                <w:lang w:val="fr-FR"/>
              </w:rPr>
            </w:pPr>
            <w:r w:rsidRPr="00605C44">
              <w:rPr>
                <w:rFonts w:cs="Arial"/>
                <w:sz w:val="20"/>
                <w:szCs w:val="20"/>
                <w:lang w:val="fr-FR"/>
              </w:rPr>
              <w:t>Par ex. application générale</w:t>
            </w:r>
          </w:p>
          <w:p w:rsidR="00052F9C" w:rsidRPr="00605C44" w:rsidRDefault="008A6E5C" w:rsidP="008A6E5C">
            <w:pPr>
              <w:pStyle w:val="Listenabsatz"/>
              <w:numPr>
                <w:ilvl w:val="0"/>
                <w:numId w:val="26"/>
              </w:numPr>
              <w:rPr>
                <w:rFonts w:cs="Arial"/>
                <w:sz w:val="20"/>
                <w:szCs w:val="20"/>
                <w:lang w:val="fr-FR"/>
              </w:rPr>
            </w:pPr>
            <w:r w:rsidRPr="00605C44">
              <w:rPr>
                <w:rFonts w:cs="Arial"/>
                <w:sz w:val="20"/>
                <w:szCs w:val="20"/>
                <w:lang w:val="fr-FR"/>
              </w:rPr>
              <w:t xml:space="preserve">D’autres possibilités d’application dans le cadre de la manifestation </w:t>
            </w:r>
          </w:p>
        </w:tc>
      </w:tr>
      <w:tr w:rsidR="006C0FAB" w:rsidRPr="00E17A86" w:rsidTr="00642A35">
        <w:tc>
          <w:tcPr>
            <w:tcW w:w="2405" w:type="dxa"/>
            <w:shd w:val="clear" w:color="auto" w:fill="auto"/>
          </w:tcPr>
          <w:p w:rsidR="006C0FAB" w:rsidRPr="00605C44" w:rsidRDefault="00E17A86" w:rsidP="006C0FAB">
            <w:pPr>
              <w:rPr>
                <w:rFonts w:ascii="Arial" w:hAnsi="Arial" w:cs="Arial"/>
                <w:szCs w:val="20"/>
                <w:lang w:val="fr-FR"/>
              </w:rPr>
            </w:pPr>
            <w:r>
              <w:rPr>
                <w:rFonts w:ascii="Arial" w:hAnsi="Arial" w:cs="Arial"/>
                <w:szCs w:val="20"/>
                <w:lang w:val="fr-FR"/>
              </w:rPr>
              <w:t xml:space="preserve">La distance de 1,5 </w:t>
            </w:r>
            <w:r w:rsidR="008A6E5C" w:rsidRPr="00605C44">
              <w:rPr>
                <w:rFonts w:ascii="Arial" w:hAnsi="Arial" w:cs="Arial"/>
                <w:szCs w:val="20"/>
                <w:lang w:val="fr-FR"/>
              </w:rPr>
              <w:t>m est respectée</w:t>
            </w:r>
            <w:r w:rsidR="006C0FAB" w:rsidRPr="00605C44">
              <w:rPr>
                <w:rFonts w:ascii="Arial" w:hAnsi="Arial" w:cs="Arial"/>
                <w:szCs w:val="20"/>
                <w:lang w:val="fr-FR"/>
              </w:rPr>
              <w:t>.</w:t>
            </w:r>
          </w:p>
        </w:tc>
        <w:tc>
          <w:tcPr>
            <w:tcW w:w="6804" w:type="dxa"/>
            <w:shd w:val="clear" w:color="auto" w:fill="auto"/>
          </w:tcPr>
          <w:p w:rsidR="00C73F3B" w:rsidRPr="00605C44" w:rsidRDefault="005564F8" w:rsidP="00380023">
            <w:pPr>
              <w:pStyle w:val="Listenabsatz"/>
              <w:numPr>
                <w:ilvl w:val="0"/>
                <w:numId w:val="28"/>
              </w:numPr>
              <w:rPr>
                <w:rFonts w:cs="Arial"/>
                <w:color w:val="FF0000"/>
                <w:sz w:val="20"/>
                <w:szCs w:val="20"/>
                <w:lang w:val="fr-FR"/>
              </w:rPr>
            </w:pPr>
            <w:r w:rsidRPr="00605C44">
              <w:rPr>
                <w:rFonts w:cs="Arial"/>
                <w:sz w:val="20"/>
                <w:szCs w:val="20"/>
                <w:lang w:val="fr-FR"/>
              </w:rPr>
              <w:t>Les z</w:t>
            </w:r>
            <w:r w:rsidR="00C73F3B" w:rsidRPr="00605C44">
              <w:rPr>
                <w:rFonts w:cs="Arial"/>
                <w:sz w:val="20"/>
                <w:szCs w:val="20"/>
                <w:lang w:val="fr-FR"/>
              </w:rPr>
              <w:t>ones d’attente devant le secrétariat</w:t>
            </w:r>
            <w:r w:rsidR="006C0FAB" w:rsidRPr="00605C44">
              <w:rPr>
                <w:rFonts w:cs="Arial"/>
                <w:sz w:val="20"/>
                <w:szCs w:val="20"/>
                <w:lang w:val="fr-FR"/>
              </w:rPr>
              <w:t xml:space="preserve">, </w:t>
            </w:r>
            <w:r w:rsidR="00C73F3B" w:rsidRPr="00605C44">
              <w:rPr>
                <w:rFonts w:cs="Arial"/>
                <w:sz w:val="20"/>
                <w:szCs w:val="20"/>
                <w:lang w:val="fr-FR"/>
              </w:rPr>
              <w:t>cantine</w:t>
            </w:r>
            <w:r w:rsidR="006C0FAB" w:rsidRPr="00605C44">
              <w:rPr>
                <w:rFonts w:cs="Arial"/>
                <w:sz w:val="20"/>
                <w:szCs w:val="20"/>
                <w:lang w:val="fr-FR"/>
              </w:rPr>
              <w:t xml:space="preserve">, </w:t>
            </w:r>
            <w:r w:rsidR="00C73F3B" w:rsidRPr="00605C44">
              <w:rPr>
                <w:rFonts w:cs="Arial"/>
                <w:sz w:val="20"/>
                <w:szCs w:val="20"/>
                <w:lang w:val="fr-FR"/>
              </w:rPr>
              <w:t>installations sanitaires</w:t>
            </w:r>
            <w:r w:rsidR="00E013DD" w:rsidRPr="00605C44">
              <w:rPr>
                <w:rFonts w:cs="Arial"/>
                <w:sz w:val="20"/>
                <w:szCs w:val="20"/>
                <w:lang w:val="fr-FR"/>
              </w:rPr>
              <w:t>,</w:t>
            </w:r>
            <w:r w:rsidR="006C0FAB" w:rsidRPr="00605C44">
              <w:rPr>
                <w:rFonts w:cs="Arial"/>
                <w:sz w:val="20"/>
                <w:szCs w:val="20"/>
                <w:lang w:val="fr-FR"/>
              </w:rPr>
              <w:t xml:space="preserve"> etc</w:t>
            </w:r>
            <w:r w:rsidR="00E013DD" w:rsidRPr="00605C44">
              <w:rPr>
                <w:rFonts w:cs="Arial"/>
                <w:sz w:val="20"/>
                <w:szCs w:val="20"/>
                <w:lang w:val="fr-FR"/>
              </w:rPr>
              <w:t>.</w:t>
            </w:r>
            <w:r w:rsidR="006C0FAB" w:rsidRPr="00605C44">
              <w:rPr>
                <w:rFonts w:cs="Arial"/>
                <w:sz w:val="20"/>
                <w:szCs w:val="20"/>
                <w:lang w:val="fr-FR"/>
              </w:rPr>
              <w:t xml:space="preserve"> </w:t>
            </w:r>
            <w:r w:rsidR="00C73F3B" w:rsidRPr="00605C44">
              <w:rPr>
                <w:rFonts w:cs="Arial"/>
                <w:sz w:val="20"/>
                <w:szCs w:val="20"/>
                <w:lang w:val="fr-FR"/>
              </w:rPr>
              <w:t>sont marquées de façon à ce que les distances prescrites puissent être respectées.</w:t>
            </w:r>
          </w:p>
          <w:p w:rsidR="00642A35" w:rsidRPr="00605C44" w:rsidRDefault="00605C44" w:rsidP="00605C44">
            <w:pPr>
              <w:pStyle w:val="Listenabsatz"/>
              <w:numPr>
                <w:ilvl w:val="0"/>
                <w:numId w:val="28"/>
              </w:numPr>
              <w:rPr>
                <w:rFonts w:cs="Arial"/>
                <w:color w:val="FF0000"/>
                <w:sz w:val="20"/>
                <w:szCs w:val="20"/>
                <w:lang w:val="fr-FR"/>
              </w:rPr>
            </w:pPr>
            <w:r w:rsidRPr="00605C44">
              <w:rPr>
                <w:rFonts w:cs="Arial"/>
                <w:color w:val="FF0000"/>
                <w:sz w:val="20"/>
                <w:szCs w:val="20"/>
                <w:lang w:val="fr-FR"/>
              </w:rPr>
              <w:t>Veuillez décrire ici vos éventuelles autres mesures spéciales.</w:t>
            </w:r>
          </w:p>
          <w:p w:rsidR="006C0FAB" w:rsidRPr="00605C44" w:rsidRDefault="006C0FAB" w:rsidP="006C0FAB">
            <w:pPr>
              <w:rPr>
                <w:rFonts w:ascii="Arial" w:hAnsi="Arial" w:cs="Arial"/>
                <w:szCs w:val="20"/>
                <w:lang w:val="fr-FR"/>
              </w:rPr>
            </w:pPr>
          </w:p>
        </w:tc>
      </w:tr>
    </w:tbl>
    <w:p w:rsidR="00052F9C" w:rsidRPr="00605C44" w:rsidRDefault="00052F9C" w:rsidP="00677B60">
      <w:pPr>
        <w:rPr>
          <w:rFonts w:ascii="Arial" w:hAnsi="Arial" w:cs="Arial"/>
          <w:lang w:val="fr-FR"/>
        </w:rPr>
      </w:pPr>
    </w:p>
    <w:p w:rsidR="006C0FAB" w:rsidRPr="00605C44" w:rsidRDefault="006C0FAB" w:rsidP="007545CC">
      <w:pPr>
        <w:rPr>
          <w:rFonts w:ascii="Arial" w:hAnsi="Arial" w:cs="Arial"/>
          <w:lang w:val="fr-FR"/>
        </w:rPr>
      </w:pPr>
    </w:p>
    <w:p w:rsidR="005920D3" w:rsidRPr="00605C44" w:rsidRDefault="005920D3" w:rsidP="007545CC">
      <w:pPr>
        <w:rPr>
          <w:rFonts w:ascii="Arial" w:hAnsi="Arial" w:cs="Arial"/>
          <w:lang w:val="fr-FR"/>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335"/>
        <w:gridCol w:w="6874"/>
      </w:tblGrid>
      <w:tr w:rsidR="00724D12" w:rsidRPr="00E17A86" w:rsidTr="00642A35">
        <w:trPr>
          <w:cnfStyle w:val="100000000000" w:firstRow="1" w:lastRow="0" w:firstColumn="0" w:lastColumn="0" w:oddVBand="0" w:evenVBand="0" w:oddHBand="0" w:evenHBand="0" w:firstRowFirstColumn="0" w:firstRowLastColumn="0" w:lastRowFirstColumn="0" w:lastRowLastColumn="0"/>
          <w:trHeight w:val="714"/>
        </w:trPr>
        <w:tc>
          <w:tcPr>
            <w:tcW w:w="2335" w:type="dxa"/>
            <w:shd w:val="clear" w:color="auto" w:fill="002060"/>
            <w:vAlign w:val="center"/>
          </w:tcPr>
          <w:p w:rsidR="00724D12" w:rsidRPr="00605C44" w:rsidRDefault="00C73F3B" w:rsidP="00BD3CD5">
            <w:pPr>
              <w:rPr>
                <w:rFonts w:ascii="Arial" w:hAnsi="Arial" w:cs="Arial"/>
                <w:sz w:val="24"/>
                <w:lang w:val="fr-FR"/>
              </w:rPr>
            </w:pPr>
            <w:r w:rsidRPr="00605C44">
              <w:rPr>
                <w:rFonts w:ascii="Arial" w:hAnsi="Arial"/>
                <w:lang w:val="fr-FR"/>
              </w:rPr>
              <w:t>Se laver soigneusement les mains</w:t>
            </w:r>
          </w:p>
        </w:tc>
        <w:tc>
          <w:tcPr>
            <w:tcW w:w="6874" w:type="dxa"/>
            <w:shd w:val="clear" w:color="auto" w:fill="002060"/>
            <w:vAlign w:val="center"/>
          </w:tcPr>
          <w:p w:rsidR="00C73F3B" w:rsidRPr="00605C44" w:rsidRDefault="00C73F3B" w:rsidP="00C73F3B">
            <w:pPr>
              <w:rPr>
                <w:lang w:val="fr-FR"/>
              </w:rPr>
            </w:pPr>
            <w:r w:rsidRPr="00605C44">
              <w:rPr>
                <w:rFonts w:ascii="Arial" w:hAnsi="Arial" w:cs="Arial"/>
                <w:lang w:val="fr-FR"/>
              </w:rPr>
              <w:t>Le fait de se laver les mains joue un rôle clé en matière d’hygiène. Il est donc important de se laver les mains avec du savon pour se protéger soi-même et son entourage.</w:t>
            </w:r>
          </w:p>
          <w:p w:rsidR="00724D12" w:rsidRPr="00605C44" w:rsidRDefault="00724D12" w:rsidP="00642A35">
            <w:pPr>
              <w:rPr>
                <w:rFonts w:ascii="Arial" w:hAnsi="Arial" w:cs="Arial"/>
                <w:lang w:val="fr-FR"/>
              </w:rPr>
            </w:pPr>
          </w:p>
        </w:tc>
      </w:tr>
      <w:tr w:rsidR="006C0FAB" w:rsidRPr="00E17A86" w:rsidTr="00642A35">
        <w:trPr>
          <w:cnfStyle w:val="000000100000" w:firstRow="0" w:lastRow="0" w:firstColumn="0" w:lastColumn="0" w:oddVBand="0" w:evenVBand="0" w:oddHBand="1" w:evenHBand="0" w:firstRowFirstColumn="0" w:firstRowLastColumn="0" w:lastRowFirstColumn="0" w:lastRowLastColumn="0"/>
          <w:trHeight w:val="714"/>
        </w:trPr>
        <w:tc>
          <w:tcPr>
            <w:tcW w:w="2335" w:type="dxa"/>
            <w:shd w:val="clear" w:color="auto" w:fill="auto"/>
            <w:vAlign w:val="center"/>
          </w:tcPr>
          <w:p w:rsidR="006C0FAB" w:rsidRPr="00605C44" w:rsidRDefault="000A36EC" w:rsidP="00BD3CD5">
            <w:pPr>
              <w:rPr>
                <w:rFonts w:ascii="Arial" w:hAnsi="Arial" w:cs="Arial"/>
                <w:szCs w:val="20"/>
                <w:lang w:val="fr-FR"/>
              </w:rPr>
            </w:pPr>
            <w:r w:rsidRPr="00605C44">
              <w:rPr>
                <w:rFonts w:ascii="Arial" w:hAnsi="Arial" w:cs="Arial"/>
                <w:szCs w:val="20"/>
                <w:lang w:val="fr-FR"/>
              </w:rPr>
              <w:t>Prescriptions</w:t>
            </w:r>
          </w:p>
        </w:tc>
        <w:tc>
          <w:tcPr>
            <w:tcW w:w="6874" w:type="dxa"/>
            <w:shd w:val="clear" w:color="auto" w:fill="auto"/>
            <w:vAlign w:val="center"/>
          </w:tcPr>
          <w:p w:rsidR="00F43B77" w:rsidRPr="00605C44" w:rsidRDefault="00F43B77" w:rsidP="00F43B77">
            <w:pPr>
              <w:pStyle w:val="Listenabsatz"/>
              <w:numPr>
                <w:ilvl w:val="0"/>
                <w:numId w:val="29"/>
              </w:numPr>
              <w:rPr>
                <w:rFonts w:cs="Arial"/>
                <w:sz w:val="20"/>
                <w:szCs w:val="20"/>
                <w:lang w:val="fr-FR"/>
              </w:rPr>
            </w:pPr>
            <w:r w:rsidRPr="00605C44">
              <w:rPr>
                <w:rFonts w:cs="Arial"/>
                <w:sz w:val="20"/>
                <w:szCs w:val="20"/>
                <w:lang w:val="fr-FR"/>
              </w:rPr>
              <w:t>Par ex. application générale</w:t>
            </w:r>
          </w:p>
          <w:p w:rsidR="006C0FAB" w:rsidRPr="00605C44" w:rsidRDefault="00F43B77" w:rsidP="00FD4792">
            <w:pPr>
              <w:pStyle w:val="Listenabsatz"/>
              <w:numPr>
                <w:ilvl w:val="0"/>
                <w:numId w:val="29"/>
              </w:numPr>
              <w:rPr>
                <w:rFonts w:cs="Arial"/>
                <w:sz w:val="20"/>
                <w:szCs w:val="20"/>
                <w:lang w:val="fr-FR"/>
              </w:rPr>
            </w:pPr>
            <w:r w:rsidRPr="00605C44">
              <w:rPr>
                <w:rFonts w:cs="Arial"/>
                <w:sz w:val="20"/>
                <w:szCs w:val="20"/>
                <w:lang w:val="fr-FR"/>
              </w:rPr>
              <w:t>D’autres possibilités d’application dans le cadre de la manifestation</w:t>
            </w:r>
          </w:p>
        </w:tc>
      </w:tr>
      <w:tr w:rsidR="006C0FAB" w:rsidRPr="00E17A86" w:rsidTr="00642A35">
        <w:tc>
          <w:tcPr>
            <w:tcW w:w="2335" w:type="dxa"/>
            <w:shd w:val="clear" w:color="auto" w:fill="auto"/>
          </w:tcPr>
          <w:p w:rsidR="006C0FAB" w:rsidRPr="00605C44" w:rsidRDefault="00F43B77" w:rsidP="00BD3CD5">
            <w:pPr>
              <w:rPr>
                <w:rFonts w:ascii="Arial" w:hAnsi="Arial" w:cs="Arial"/>
                <w:szCs w:val="20"/>
                <w:lang w:val="fr-FR"/>
              </w:rPr>
            </w:pPr>
            <w:r w:rsidRPr="00605C44">
              <w:rPr>
                <w:rFonts w:ascii="Arial" w:hAnsi="Arial" w:cs="Arial"/>
                <w:szCs w:val="20"/>
                <w:lang w:val="fr-FR"/>
              </w:rPr>
              <w:t>Assurer le stock</w:t>
            </w:r>
          </w:p>
        </w:tc>
        <w:tc>
          <w:tcPr>
            <w:tcW w:w="6874" w:type="dxa"/>
            <w:shd w:val="clear" w:color="auto" w:fill="auto"/>
          </w:tcPr>
          <w:p w:rsidR="00FD4792" w:rsidRPr="00605C44" w:rsidRDefault="009276F2" w:rsidP="00FD4792">
            <w:pPr>
              <w:pStyle w:val="Listenabsatz"/>
              <w:numPr>
                <w:ilvl w:val="0"/>
                <w:numId w:val="31"/>
              </w:numPr>
              <w:rPr>
                <w:rFonts w:cs="Arial"/>
                <w:sz w:val="20"/>
                <w:szCs w:val="20"/>
                <w:lang w:val="fr-FR"/>
              </w:rPr>
            </w:pPr>
            <w:r w:rsidRPr="00605C44">
              <w:rPr>
                <w:rFonts w:cs="Arial"/>
                <w:sz w:val="20"/>
                <w:szCs w:val="20"/>
                <w:lang w:val="fr-FR"/>
              </w:rPr>
              <w:t xml:space="preserve">Il faut s’assurer d’avoir assez de savon et des serviettes à usage unique et remplir régulièrement les distributeurs. Contrôler régulièrement et remplir les distributeurs de désinfectant (pour les mains) et de produit de nettoyage (objets et/ou surfaces). </w:t>
            </w:r>
          </w:p>
          <w:p w:rsidR="0072523F" w:rsidRPr="00605C44" w:rsidRDefault="00605C44" w:rsidP="00605C44">
            <w:pPr>
              <w:pStyle w:val="Listenabsatz"/>
              <w:numPr>
                <w:ilvl w:val="0"/>
                <w:numId w:val="31"/>
              </w:numPr>
              <w:rPr>
                <w:rFonts w:cs="Arial"/>
                <w:sz w:val="20"/>
                <w:szCs w:val="20"/>
                <w:lang w:val="fr-FR"/>
              </w:rPr>
            </w:pPr>
            <w:r w:rsidRPr="00605C44">
              <w:rPr>
                <w:rFonts w:cs="Arial"/>
                <w:color w:val="FF0000"/>
                <w:sz w:val="20"/>
                <w:szCs w:val="20"/>
                <w:lang w:val="fr-FR"/>
              </w:rPr>
              <w:t>Veuillez décrire ici comment créer des installations de lavage ou de désinfection des mains pour</w:t>
            </w:r>
            <w:r>
              <w:rPr>
                <w:rFonts w:cs="Arial"/>
                <w:color w:val="FF0000"/>
                <w:sz w:val="20"/>
                <w:szCs w:val="20"/>
                <w:lang w:val="fr-FR"/>
              </w:rPr>
              <w:t xml:space="preserve"> les spectateurs, les bénévoles</w:t>
            </w:r>
            <w:r w:rsidRPr="00605C44">
              <w:rPr>
                <w:rFonts w:cs="Arial"/>
                <w:color w:val="FF0000"/>
                <w:sz w:val="20"/>
                <w:szCs w:val="20"/>
                <w:lang w:val="fr-FR"/>
              </w:rPr>
              <w:t xml:space="preserve"> et les cavaliers.</w:t>
            </w:r>
          </w:p>
        </w:tc>
      </w:tr>
    </w:tbl>
    <w:p w:rsidR="0039165C" w:rsidRPr="00FD4792" w:rsidRDefault="0039165C" w:rsidP="007545CC">
      <w:pPr>
        <w:rPr>
          <w:rFonts w:ascii="Arial" w:hAnsi="Arial" w:cs="Arial"/>
          <w:lang w:val="fr-CH"/>
        </w:rPr>
      </w:pPr>
    </w:p>
    <w:p w:rsidR="005920D3" w:rsidRPr="00FD4792" w:rsidRDefault="005920D3" w:rsidP="007545CC">
      <w:pPr>
        <w:rPr>
          <w:rFonts w:ascii="Arial" w:hAnsi="Arial" w:cs="Arial"/>
          <w:lang w:val="fr-CH"/>
        </w:rPr>
      </w:pPr>
    </w:p>
    <w:p w:rsidR="0072523F" w:rsidRPr="00FD4792" w:rsidRDefault="0072523F">
      <w:pPr>
        <w:rPr>
          <w:rFonts w:ascii="Arial" w:hAnsi="Arial" w:cs="Arial"/>
          <w:lang w:val="fr-CH"/>
        </w:rPr>
      </w:pPr>
      <w:r w:rsidRPr="00FD4792">
        <w:rPr>
          <w:rFonts w:ascii="Arial" w:hAnsi="Arial" w:cs="Arial"/>
          <w:lang w:val="fr-CH"/>
        </w:rPr>
        <w:br w:type="page"/>
      </w: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335"/>
        <w:gridCol w:w="6874"/>
      </w:tblGrid>
      <w:tr w:rsidR="00642A35" w:rsidRPr="00E32E13" w:rsidTr="00642A35">
        <w:trPr>
          <w:cnfStyle w:val="100000000000" w:firstRow="1" w:lastRow="0" w:firstColumn="0" w:lastColumn="0" w:oddVBand="0" w:evenVBand="0" w:oddHBand="0" w:evenHBand="0" w:firstRowFirstColumn="0" w:firstRowLastColumn="0" w:lastRowFirstColumn="0" w:lastRowLastColumn="0"/>
          <w:trHeight w:val="636"/>
        </w:trPr>
        <w:tc>
          <w:tcPr>
            <w:tcW w:w="2335" w:type="dxa"/>
            <w:shd w:val="clear" w:color="auto" w:fill="00B0F0"/>
            <w:vAlign w:val="center"/>
          </w:tcPr>
          <w:p w:rsidR="00642A35" w:rsidRPr="00E32E13" w:rsidRDefault="00AC10B0" w:rsidP="00690415">
            <w:pPr>
              <w:rPr>
                <w:rFonts w:ascii="Arial" w:hAnsi="Arial" w:cs="Arial"/>
                <w:sz w:val="24"/>
                <w:lang w:val="fr-FR"/>
              </w:rPr>
            </w:pPr>
            <w:r w:rsidRPr="00E32E13">
              <w:rPr>
                <w:rFonts w:ascii="Arial" w:hAnsi="Arial"/>
                <w:sz w:val="24"/>
                <w:lang w:val="fr-FR"/>
              </w:rPr>
              <w:lastRenderedPageBreak/>
              <w:t xml:space="preserve">Conditions pour la tenue </w:t>
            </w:r>
            <w:r w:rsidR="00690415" w:rsidRPr="00E32E13">
              <w:rPr>
                <w:rFonts w:ascii="Arial" w:hAnsi="Arial"/>
                <w:sz w:val="24"/>
                <w:lang w:val="fr-FR"/>
              </w:rPr>
              <w:t>des listes</w:t>
            </w:r>
            <w:r w:rsidRPr="00E32E13">
              <w:rPr>
                <w:rFonts w:ascii="Arial" w:hAnsi="Arial"/>
                <w:sz w:val="24"/>
                <w:lang w:val="fr-FR"/>
              </w:rPr>
              <w:t xml:space="preserve"> de présence</w:t>
            </w:r>
          </w:p>
        </w:tc>
        <w:tc>
          <w:tcPr>
            <w:tcW w:w="6874" w:type="dxa"/>
            <w:shd w:val="clear" w:color="auto" w:fill="00B0F0"/>
            <w:vAlign w:val="center"/>
          </w:tcPr>
          <w:p w:rsidR="00642A35" w:rsidRPr="00E32E13" w:rsidRDefault="00AC10B0" w:rsidP="00642A35">
            <w:pPr>
              <w:rPr>
                <w:rFonts w:ascii="Arial" w:hAnsi="Arial" w:cs="Arial"/>
                <w:lang w:val="fr-FR"/>
              </w:rPr>
            </w:pPr>
            <w:r w:rsidRPr="00E32E13">
              <w:rPr>
                <w:rFonts w:ascii="Arial" w:hAnsi="Arial" w:cs="Arial"/>
                <w:lang w:val="fr-FR"/>
              </w:rPr>
              <w:t xml:space="preserve">La tenue d’une liste de présence n’est obligatoire que </w:t>
            </w:r>
            <w:r w:rsidR="00E32E13" w:rsidRPr="00E32E13">
              <w:rPr>
                <w:rFonts w:ascii="Arial" w:hAnsi="Arial" w:cs="Arial"/>
                <w:lang w:val="fr-FR"/>
              </w:rPr>
              <w:t xml:space="preserve">si la distance de 1,5 </w:t>
            </w:r>
            <w:r w:rsidRPr="00E32E13">
              <w:rPr>
                <w:rFonts w:ascii="Arial" w:hAnsi="Arial" w:cs="Arial"/>
                <w:lang w:val="fr-FR"/>
              </w:rPr>
              <w:t>m ne peut pas être respectée</w:t>
            </w:r>
            <w:r w:rsidR="00642A35" w:rsidRPr="00E32E13">
              <w:rPr>
                <w:rFonts w:ascii="Arial" w:hAnsi="Arial" w:cs="Arial"/>
                <w:lang w:val="fr-FR"/>
              </w:rPr>
              <w:t xml:space="preserve">. </w:t>
            </w:r>
            <w:r w:rsidRPr="00E32E13">
              <w:rPr>
                <w:rFonts w:ascii="Arial" w:hAnsi="Arial" w:cs="Arial"/>
                <w:lang w:val="fr-FR"/>
              </w:rPr>
              <w:t>Le président du CO ou le responsable du plan coronavirus doit conserver cette liste pendant 14 jours et ensuite la détruire. L’organisateur est libre de décider sous quelle forme il souhaite tenir cette liste.</w:t>
            </w:r>
          </w:p>
        </w:tc>
      </w:tr>
      <w:tr w:rsidR="0039165C" w:rsidRPr="00E32E13" w:rsidTr="00642A35">
        <w:trPr>
          <w:cnfStyle w:val="000000100000" w:firstRow="0" w:lastRow="0" w:firstColumn="0" w:lastColumn="0" w:oddVBand="0" w:evenVBand="0" w:oddHBand="1" w:evenHBand="0" w:firstRowFirstColumn="0" w:firstRowLastColumn="0" w:lastRowFirstColumn="0" w:lastRowLastColumn="0"/>
          <w:trHeight w:val="636"/>
        </w:trPr>
        <w:tc>
          <w:tcPr>
            <w:tcW w:w="2335" w:type="dxa"/>
            <w:shd w:val="clear" w:color="auto" w:fill="auto"/>
            <w:vAlign w:val="center"/>
          </w:tcPr>
          <w:p w:rsidR="0039165C" w:rsidRPr="00E32E13" w:rsidRDefault="000A36EC" w:rsidP="00BD3CD5">
            <w:pPr>
              <w:rPr>
                <w:rFonts w:ascii="Arial" w:hAnsi="Arial" w:cs="Arial"/>
                <w:szCs w:val="20"/>
                <w:lang w:val="fr-FR"/>
              </w:rPr>
            </w:pPr>
            <w:r w:rsidRPr="00E32E13">
              <w:rPr>
                <w:rFonts w:ascii="Arial" w:hAnsi="Arial" w:cs="Arial"/>
                <w:szCs w:val="20"/>
                <w:lang w:val="fr-FR"/>
              </w:rPr>
              <w:t>Prescriptions</w:t>
            </w:r>
          </w:p>
        </w:tc>
        <w:tc>
          <w:tcPr>
            <w:tcW w:w="6874" w:type="dxa"/>
            <w:shd w:val="clear" w:color="auto" w:fill="auto"/>
            <w:vAlign w:val="center"/>
          </w:tcPr>
          <w:p w:rsidR="000A36EC" w:rsidRPr="00E32E13" w:rsidRDefault="000A36EC" w:rsidP="000A36EC">
            <w:pPr>
              <w:pStyle w:val="Listenabsatz"/>
              <w:numPr>
                <w:ilvl w:val="0"/>
                <w:numId w:val="32"/>
              </w:numPr>
              <w:rPr>
                <w:rFonts w:cs="Arial"/>
                <w:sz w:val="20"/>
                <w:szCs w:val="20"/>
                <w:lang w:val="fr-FR"/>
              </w:rPr>
            </w:pPr>
            <w:r w:rsidRPr="00E32E13">
              <w:rPr>
                <w:rFonts w:cs="Arial"/>
                <w:sz w:val="20"/>
                <w:szCs w:val="20"/>
                <w:lang w:val="fr-FR"/>
              </w:rPr>
              <w:t>Par ex. application générale</w:t>
            </w:r>
          </w:p>
          <w:p w:rsidR="0039165C" w:rsidRPr="00E32E13" w:rsidRDefault="000A36EC" w:rsidP="000A36EC">
            <w:pPr>
              <w:pStyle w:val="Listenabsatz"/>
              <w:numPr>
                <w:ilvl w:val="0"/>
                <w:numId w:val="32"/>
              </w:numPr>
              <w:rPr>
                <w:rFonts w:cs="Arial"/>
                <w:sz w:val="20"/>
                <w:szCs w:val="20"/>
                <w:lang w:val="fr-FR"/>
              </w:rPr>
            </w:pPr>
            <w:r w:rsidRPr="00E32E13">
              <w:rPr>
                <w:rFonts w:cs="Arial"/>
                <w:sz w:val="20"/>
                <w:szCs w:val="20"/>
                <w:lang w:val="fr-FR"/>
              </w:rPr>
              <w:t>D’autres possibilités d’application dans le cadre de la manifestation</w:t>
            </w:r>
          </w:p>
        </w:tc>
      </w:tr>
      <w:tr w:rsidR="00501365" w:rsidRPr="00E32E13" w:rsidTr="00642A35">
        <w:trPr>
          <w:trHeight w:val="636"/>
        </w:trPr>
        <w:tc>
          <w:tcPr>
            <w:tcW w:w="2335" w:type="dxa"/>
            <w:shd w:val="clear" w:color="auto" w:fill="auto"/>
            <w:vAlign w:val="center"/>
          </w:tcPr>
          <w:p w:rsidR="00501365" w:rsidRPr="00E32E13" w:rsidRDefault="000A36EC" w:rsidP="00501365">
            <w:pPr>
              <w:rPr>
                <w:rFonts w:ascii="Arial" w:hAnsi="Arial" w:cs="Arial"/>
                <w:szCs w:val="20"/>
                <w:lang w:val="fr-FR"/>
              </w:rPr>
            </w:pPr>
            <w:r w:rsidRPr="00E32E13">
              <w:rPr>
                <w:rFonts w:ascii="Arial" w:hAnsi="Arial" w:cs="Arial"/>
                <w:szCs w:val="20"/>
                <w:lang w:val="fr-FR"/>
              </w:rPr>
              <w:t xml:space="preserve">Informations régulières </w:t>
            </w:r>
            <w:r w:rsidR="002C56B9" w:rsidRPr="00E32E13">
              <w:rPr>
                <w:rFonts w:ascii="Arial" w:hAnsi="Arial" w:cs="Arial"/>
                <w:szCs w:val="20"/>
                <w:lang w:val="fr-FR"/>
              </w:rPr>
              <w:t xml:space="preserve">et à tous les niveaux </w:t>
            </w:r>
            <w:r w:rsidR="00501365" w:rsidRPr="00E32E13">
              <w:rPr>
                <w:rFonts w:ascii="Arial" w:hAnsi="Arial" w:cs="Arial"/>
                <w:szCs w:val="20"/>
                <w:lang w:val="fr-FR"/>
              </w:rPr>
              <w:t>/</w:t>
            </w:r>
          </w:p>
          <w:p w:rsidR="00501365" w:rsidRPr="00E32E13" w:rsidRDefault="00690415" w:rsidP="00501365">
            <w:pPr>
              <w:rPr>
                <w:rFonts w:ascii="Arial" w:hAnsi="Arial" w:cs="Arial"/>
                <w:szCs w:val="20"/>
                <w:lang w:val="fr-FR"/>
              </w:rPr>
            </w:pPr>
            <w:r w:rsidRPr="00E32E13">
              <w:rPr>
                <w:rFonts w:ascii="Arial" w:hAnsi="Arial" w:cs="Arial"/>
                <w:szCs w:val="20"/>
                <w:lang w:val="fr-FR"/>
              </w:rPr>
              <w:t>p</w:t>
            </w:r>
            <w:r w:rsidR="002C56B9" w:rsidRPr="00E32E13">
              <w:rPr>
                <w:rFonts w:ascii="Arial" w:hAnsi="Arial" w:cs="Arial"/>
                <w:szCs w:val="20"/>
                <w:lang w:val="fr-FR"/>
              </w:rPr>
              <w:t>anneau d’information</w:t>
            </w:r>
          </w:p>
        </w:tc>
        <w:tc>
          <w:tcPr>
            <w:tcW w:w="6874" w:type="dxa"/>
            <w:shd w:val="clear" w:color="auto" w:fill="auto"/>
            <w:vAlign w:val="center"/>
          </w:tcPr>
          <w:p w:rsidR="002C56B9" w:rsidRPr="00E32E13" w:rsidRDefault="002C56B9" w:rsidP="002C56B9">
            <w:pPr>
              <w:pStyle w:val="Listenabsatz"/>
              <w:numPr>
                <w:ilvl w:val="0"/>
                <w:numId w:val="33"/>
              </w:numPr>
              <w:rPr>
                <w:rFonts w:cs="Arial"/>
                <w:sz w:val="20"/>
                <w:szCs w:val="20"/>
                <w:lang w:val="fr-FR"/>
              </w:rPr>
            </w:pPr>
            <w:r w:rsidRPr="00E32E13">
              <w:rPr>
                <w:rFonts w:cs="Arial"/>
                <w:sz w:val="20"/>
                <w:szCs w:val="20"/>
                <w:lang w:val="fr-FR"/>
              </w:rPr>
              <w:t>Affichage des mesures de protection à chaque entrée, point d’information, panneau d’affichage, etc…</w:t>
            </w:r>
          </w:p>
          <w:p w:rsidR="00501365" w:rsidRPr="00E32E13" w:rsidRDefault="002C56B9" w:rsidP="002C56B9">
            <w:pPr>
              <w:pStyle w:val="Listenabsatz"/>
              <w:rPr>
                <w:rFonts w:cs="Arial"/>
                <w:sz w:val="20"/>
                <w:szCs w:val="20"/>
                <w:lang w:val="fr-FR"/>
              </w:rPr>
            </w:pPr>
            <w:r w:rsidRPr="00E32E13">
              <w:rPr>
                <w:rFonts w:cs="Arial"/>
                <w:sz w:val="20"/>
                <w:szCs w:val="20"/>
                <w:lang w:val="fr-FR"/>
              </w:rPr>
              <w:t xml:space="preserve">Les informations disponibles (noms, notice, fiche d’information, etc…) sont </w:t>
            </w:r>
            <w:r w:rsidR="00072667" w:rsidRPr="00E32E13">
              <w:rPr>
                <w:rFonts w:cs="Arial"/>
                <w:sz w:val="20"/>
                <w:szCs w:val="20"/>
                <w:lang w:val="fr-FR"/>
              </w:rPr>
              <w:t xml:space="preserve">accessibles à plusieurs endroits. Les listes de présence peuvent être déposées dans les boîtes </w:t>
            </w:r>
            <w:r w:rsidR="00355076" w:rsidRPr="00E32E13">
              <w:rPr>
                <w:rFonts w:cs="Arial"/>
                <w:sz w:val="20"/>
                <w:szCs w:val="20"/>
                <w:lang w:val="fr-FR"/>
              </w:rPr>
              <w:t>prévues à cet effet</w:t>
            </w:r>
            <w:r w:rsidR="00072667" w:rsidRPr="00E32E13">
              <w:rPr>
                <w:rFonts w:cs="Arial"/>
                <w:sz w:val="20"/>
                <w:szCs w:val="20"/>
                <w:lang w:val="fr-FR"/>
              </w:rPr>
              <w:t>.</w:t>
            </w:r>
          </w:p>
          <w:p w:rsidR="007D7FD8" w:rsidRPr="00E32E13" w:rsidRDefault="00E32E13" w:rsidP="00072667">
            <w:pPr>
              <w:pStyle w:val="Listenabsatz"/>
              <w:numPr>
                <w:ilvl w:val="0"/>
                <w:numId w:val="33"/>
              </w:numPr>
              <w:rPr>
                <w:rFonts w:cs="Arial"/>
                <w:szCs w:val="20"/>
                <w:lang w:val="fr-FR"/>
              </w:rPr>
            </w:pPr>
            <w:r>
              <w:rPr>
                <w:rFonts w:cs="Arial"/>
                <w:color w:val="FF0000"/>
                <w:sz w:val="20"/>
                <w:szCs w:val="20"/>
                <w:lang w:val="fr-FR"/>
              </w:rPr>
              <w:t>Veuillez</w:t>
            </w:r>
            <w:r w:rsidR="00072667" w:rsidRPr="00E32E13">
              <w:rPr>
                <w:rFonts w:cs="Arial"/>
                <w:color w:val="FF0000"/>
                <w:sz w:val="20"/>
                <w:szCs w:val="20"/>
                <w:lang w:val="fr-FR"/>
              </w:rPr>
              <w:t xml:space="preserve"> décrire comment vous allez mettre en place vos mesures spécifiques</w:t>
            </w:r>
            <w:r w:rsidR="00072667" w:rsidRPr="00E32E13">
              <w:rPr>
                <w:rFonts w:cs="Arial"/>
                <w:i/>
                <w:color w:val="FF0000"/>
                <w:lang w:val="fr-FR"/>
              </w:rPr>
              <w:t> :</w:t>
            </w:r>
            <w:r w:rsidR="00072667" w:rsidRPr="00E32E13">
              <w:rPr>
                <w:rFonts w:cs="Arial"/>
                <w:lang w:val="fr-FR"/>
              </w:rPr>
              <w:t xml:space="preserve"> </w:t>
            </w:r>
          </w:p>
        </w:tc>
      </w:tr>
    </w:tbl>
    <w:p w:rsidR="0039165C" w:rsidRPr="00E32E13" w:rsidRDefault="0039165C" w:rsidP="007545CC">
      <w:pPr>
        <w:rPr>
          <w:rFonts w:ascii="Arial" w:hAnsi="Arial" w:cs="Arial"/>
          <w:lang w:val="fr-FR"/>
        </w:rPr>
      </w:pPr>
    </w:p>
    <w:p w:rsidR="00642A35" w:rsidRPr="00E32E13" w:rsidRDefault="00642A35" w:rsidP="007545CC">
      <w:pPr>
        <w:rPr>
          <w:rFonts w:ascii="Arial" w:hAnsi="Arial" w:cs="Arial"/>
          <w:lang w:val="fr-FR"/>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405"/>
        <w:gridCol w:w="6804"/>
      </w:tblGrid>
      <w:tr w:rsidR="00642A35" w:rsidRPr="00E32E13" w:rsidTr="00642A35">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E36C0A" w:themeFill="accent6" w:themeFillShade="BF"/>
            <w:vAlign w:val="center"/>
          </w:tcPr>
          <w:p w:rsidR="00642A35" w:rsidRPr="00E32E13" w:rsidRDefault="001B3DBD" w:rsidP="00B10223">
            <w:pPr>
              <w:rPr>
                <w:rFonts w:ascii="Arial" w:hAnsi="Arial" w:cs="Arial"/>
                <w:sz w:val="24"/>
                <w:lang w:val="fr-FR"/>
              </w:rPr>
            </w:pPr>
            <w:r w:rsidRPr="00E32E13">
              <w:rPr>
                <w:rFonts w:ascii="Arial" w:hAnsi="Arial"/>
                <w:sz w:val="24"/>
                <w:lang w:val="fr-FR"/>
              </w:rPr>
              <w:t>Personne responsable du plan corona pour la manifestation</w:t>
            </w:r>
          </w:p>
        </w:tc>
        <w:tc>
          <w:tcPr>
            <w:tcW w:w="6804" w:type="dxa"/>
            <w:shd w:val="clear" w:color="auto" w:fill="E36C0A" w:themeFill="accent6" w:themeFillShade="BF"/>
          </w:tcPr>
          <w:p w:rsidR="00642A35" w:rsidRPr="00E32E13" w:rsidRDefault="001B3DBD" w:rsidP="00B10223">
            <w:pPr>
              <w:rPr>
                <w:rFonts w:ascii="Arial" w:hAnsi="Arial" w:cs="Arial"/>
                <w:lang w:val="fr-FR"/>
              </w:rPr>
            </w:pPr>
            <w:r w:rsidRPr="00E32E13">
              <w:rPr>
                <w:rFonts w:ascii="Arial" w:hAnsi="Arial" w:cs="Arial"/>
                <w:lang w:val="fr-FR"/>
              </w:rPr>
              <w:t>Chaque manifestation doit nommer un(e) responsable du plan coronavirus. Cette personne est chargée de veiller à ce que les règlements soient respectés.</w:t>
            </w:r>
          </w:p>
        </w:tc>
      </w:tr>
      <w:tr w:rsidR="005920D3" w:rsidRPr="00E32E13" w:rsidTr="005920D3">
        <w:trPr>
          <w:cnfStyle w:val="000000100000" w:firstRow="0" w:lastRow="0" w:firstColumn="0" w:lastColumn="0" w:oddVBand="0" w:evenVBand="0" w:oddHBand="1" w:evenHBand="0" w:firstRowFirstColumn="0" w:firstRowLastColumn="0" w:lastRowFirstColumn="0" w:lastRowLastColumn="0"/>
        </w:trPr>
        <w:tc>
          <w:tcPr>
            <w:tcW w:w="2405" w:type="dxa"/>
            <w:shd w:val="clear" w:color="auto" w:fill="FFFFFF" w:themeFill="background1"/>
            <w:vAlign w:val="center"/>
          </w:tcPr>
          <w:p w:rsidR="005920D3" w:rsidRPr="00E32E13" w:rsidRDefault="005920D3" w:rsidP="00B10223">
            <w:pPr>
              <w:rPr>
                <w:rFonts w:ascii="Arial" w:hAnsi="Arial"/>
                <w:color w:val="FFFFFF" w:themeColor="background1"/>
                <w:sz w:val="24"/>
                <w:lang w:val="fr-FR"/>
              </w:rPr>
            </w:pPr>
          </w:p>
        </w:tc>
        <w:tc>
          <w:tcPr>
            <w:tcW w:w="6804" w:type="dxa"/>
            <w:shd w:val="clear" w:color="auto" w:fill="FFFFFF" w:themeFill="background1"/>
          </w:tcPr>
          <w:p w:rsidR="005920D3" w:rsidRPr="00E32E13" w:rsidRDefault="001B3DBD" w:rsidP="001B3DBD">
            <w:pPr>
              <w:rPr>
                <w:color w:val="FF0000"/>
                <w:lang w:val="fr-FR"/>
              </w:rPr>
            </w:pPr>
            <w:r w:rsidRPr="00E32E13">
              <w:rPr>
                <w:rFonts w:ascii="Arial" w:hAnsi="Arial" w:cs="Arial"/>
                <w:lang w:val="fr-FR"/>
              </w:rPr>
              <w:t xml:space="preserve">Pour notre manifestation, il s'agit de </w:t>
            </w:r>
            <w:r w:rsidRPr="00E32E13">
              <w:rPr>
                <w:rFonts w:ascii="Arial" w:hAnsi="Arial" w:cs="Arial"/>
                <w:color w:val="FF0000"/>
                <w:lang w:val="fr-FR"/>
              </w:rPr>
              <w:t>Prénom Nom</w:t>
            </w:r>
            <w:r w:rsidRPr="00E32E13">
              <w:rPr>
                <w:rFonts w:ascii="Arial" w:hAnsi="Arial" w:cs="Arial"/>
                <w:lang w:val="fr-FR"/>
              </w:rPr>
              <w:t>. Si vous avez des questions, veuillez le/la contacter directement (</w:t>
            </w:r>
            <w:r w:rsidRPr="00E32E13">
              <w:rPr>
                <w:rFonts w:ascii="Arial" w:hAnsi="Arial" w:cs="Arial"/>
                <w:color w:val="FF0000"/>
                <w:lang w:val="fr-FR"/>
              </w:rPr>
              <w:t xml:space="preserve">Tél. +41 79 XXX XX </w:t>
            </w:r>
            <w:proofErr w:type="spellStart"/>
            <w:r w:rsidRPr="00E32E13">
              <w:rPr>
                <w:rFonts w:ascii="Arial" w:hAnsi="Arial" w:cs="Arial"/>
                <w:color w:val="FF0000"/>
                <w:lang w:val="fr-FR"/>
              </w:rPr>
              <w:t>XX</w:t>
            </w:r>
            <w:proofErr w:type="spellEnd"/>
            <w:r w:rsidRPr="00E32E13">
              <w:rPr>
                <w:rFonts w:ascii="Arial" w:hAnsi="Arial" w:cs="Arial"/>
                <w:color w:val="FF0000"/>
                <w:lang w:val="fr-FR"/>
              </w:rPr>
              <w:t xml:space="preserve"> </w:t>
            </w:r>
            <w:proofErr w:type="spellStart"/>
            <w:r w:rsidRPr="00E32E13">
              <w:rPr>
                <w:rFonts w:ascii="Arial" w:hAnsi="Arial" w:cs="Arial"/>
                <w:color w:val="FF0000"/>
                <w:lang w:val="fr-FR"/>
              </w:rPr>
              <w:t>XX</w:t>
            </w:r>
            <w:proofErr w:type="spellEnd"/>
            <w:r w:rsidRPr="00E32E13">
              <w:rPr>
                <w:rFonts w:ascii="Arial" w:hAnsi="Arial" w:cs="Arial"/>
                <w:color w:val="FF0000"/>
                <w:lang w:val="fr-FR"/>
              </w:rPr>
              <w:t xml:space="preserve"> ou prenom.nom@sociétéxy.ch).</w:t>
            </w:r>
            <w:r w:rsidRPr="00E32E13">
              <w:rPr>
                <w:color w:val="FF0000"/>
                <w:lang w:val="fr-FR"/>
              </w:rPr>
              <w:t xml:space="preserve"> </w:t>
            </w:r>
          </w:p>
        </w:tc>
      </w:tr>
    </w:tbl>
    <w:p w:rsidR="005920D3" w:rsidRPr="00E32E13" w:rsidRDefault="005920D3" w:rsidP="00295277">
      <w:pPr>
        <w:rPr>
          <w:rFonts w:ascii="Arial" w:hAnsi="Arial" w:cs="Arial"/>
          <w:lang w:val="fr-FR"/>
        </w:rPr>
      </w:pPr>
    </w:p>
    <w:p w:rsidR="00295277" w:rsidRPr="00E32E13" w:rsidRDefault="00295277" w:rsidP="00295277">
      <w:pPr>
        <w:rPr>
          <w:rFonts w:ascii="Arial" w:hAnsi="Arial" w:cs="Arial"/>
          <w:lang w:val="fr-FR"/>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335"/>
        <w:gridCol w:w="6874"/>
      </w:tblGrid>
      <w:tr w:rsidR="005920D3" w:rsidRPr="00E32E13" w:rsidTr="005920D3">
        <w:trPr>
          <w:cnfStyle w:val="100000000000" w:firstRow="1" w:lastRow="0" w:firstColumn="0" w:lastColumn="0" w:oddVBand="0" w:evenVBand="0" w:oddHBand="0" w:evenHBand="0" w:firstRowFirstColumn="0" w:firstRowLastColumn="0" w:lastRowFirstColumn="0" w:lastRowLastColumn="0"/>
          <w:trHeight w:val="714"/>
        </w:trPr>
        <w:tc>
          <w:tcPr>
            <w:tcW w:w="2335" w:type="dxa"/>
            <w:shd w:val="clear" w:color="auto" w:fill="7030A0"/>
            <w:vAlign w:val="center"/>
          </w:tcPr>
          <w:p w:rsidR="005920D3" w:rsidRPr="00E32E13" w:rsidRDefault="00DF5C11" w:rsidP="00B10223">
            <w:pPr>
              <w:rPr>
                <w:rFonts w:ascii="Arial" w:hAnsi="Arial" w:cs="Arial"/>
                <w:sz w:val="24"/>
                <w:lang w:val="fr-FR"/>
              </w:rPr>
            </w:pPr>
            <w:r w:rsidRPr="00E32E13">
              <w:rPr>
                <w:rFonts w:ascii="Arial" w:hAnsi="Arial"/>
                <w:lang w:val="fr-FR"/>
              </w:rPr>
              <w:t>Prescriptions spécifiques</w:t>
            </w:r>
          </w:p>
        </w:tc>
        <w:tc>
          <w:tcPr>
            <w:tcW w:w="6874" w:type="dxa"/>
            <w:shd w:val="clear" w:color="auto" w:fill="7030A0"/>
            <w:vAlign w:val="center"/>
          </w:tcPr>
          <w:p w:rsidR="005920D3" w:rsidRPr="00E32E13" w:rsidRDefault="00DF5C11" w:rsidP="00295277">
            <w:pPr>
              <w:autoSpaceDE w:val="0"/>
              <w:autoSpaceDN w:val="0"/>
              <w:adjustRightInd w:val="0"/>
              <w:jc w:val="both"/>
              <w:rPr>
                <w:rFonts w:ascii="Arial" w:hAnsi="Arial" w:cs="Arial"/>
                <w:iCs/>
                <w:lang w:val="fr-FR"/>
              </w:rPr>
            </w:pPr>
            <w:r w:rsidRPr="00E32E13">
              <w:rPr>
                <w:rFonts w:ascii="Arial" w:hAnsi="Arial" w:cs="Arial"/>
                <w:iCs/>
                <w:lang w:val="fr-FR"/>
              </w:rPr>
              <w:t>Les domaines de la restauration (cantines) doivent tenir compte des éléments du plan de protection actuel de la branche de la restauration</w:t>
            </w:r>
            <w:r w:rsidRPr="00E32E13">
              <w:rPr>
                <w:rFonts w:ascii="Arial" w:hAnsi="Arial" w:cs="Arial"/>
                <w:sz w:val="22"/>
                <w:szCs w:val="22"/>
                <w:vertAlign w:val="superscript"/>
                <w:lang w:val="fr-FR"/>
              </w:rPr>
              <w:footnoteReference w:id="2"/>
            </w:r>
            <w:r w:rsidRPr="00E32E13">
              <w:rPr>
                <w:rFonts w:ascii="Arial" w:hAnsi="Arial" w:cs="Arial"/>
                <w:sz w:val="22"/>
                <w:szCs w:val="22"/>
                <w:lang w:val="fr-FR"/>
              </w:rPr>
              <w:t>.</w:t>
            </w:r>
          </w:p>
        </w:tc>
      </w:tr>
      <w:tr w:rsidR="005920D3" w:rsidRPr="00E32E13" w:rsidTr="00B10223">
        <w:trPr>
          <w:cnfStyle w:val="000000100000" w:firstRow="0" w:lastRow="0" w:firstColumn="0" w:lastColumn="0" w:oddVBand="0" w:evenVBand="0" w:oddHBand="1" w:evenHBand="0" w:firstRowFirstColumn="0" w:firstRowLastColumn="0" w:lastRowFirstColumn="0" w:lastRowLastColumn="0"/>
          <w:trHeight w:val="714"/>
        </w:trPr>
        <w:tc>
          <w:tcPr>
            <w:tcW w:w="2335" w:type="dxa"/>
            <w:shd w:val="clear" w:color="auto" w:fill="auto"/>
            <w:vAlign w:val="center"/>
          </w:tcPr>
          <w:p w:rsidR="005920D3" w:rsidRPr="00E32E13" w:rsidRDefault="00DF5C11" w:rsidP="00B10223">
            <w:pPr>
              <w:rPr>
                <w:rFonts w:ascii="Arial" w:hAnsi="Arial" w:cs="Arial"/>
                <w:szCs w:val="20"/>
                <w:lang w:val="fr-FR"/>
              </w:rPr>
            </w:pPr>
            <w:r w:rsidRPr="00E32E13">
              <w:rPr>
                <w:rFonts w:ascii="Arial" w:hAnsi="Arial" w:cs="Arial"/>
                <w:szCs w:val="20"/>
                <w:lang w:val="fr-FR"/>
              </w:rPr>
              <w:t>Prescriptions</w:t>
            </w:r>
          </w:p>
        </w:tc>
        <w:tc>
          <w:tcPr>
            <w:tcW w:w="6874" w:type="dxa"/>
            <w:shd w:val="clear" w:color="auto" w:fill="auto"/>
            <w:vAlign w:val="center"/>
          </w:tcPr>
          <w:p w:rsidR="00355076" w:rsidRPr="00E32E13" w:rsidRDefault="00355076" w:rsidP="00355076">
            <w:pPr>
              <w:pStyle w:val="Listenabsatz"/>
              <w:numPr>
                <w:ilvl w:val="0"/>
                <w:numId w:val="41"/>
              </w:numPr>
              <w:rPr>
                <w:rFonts w:cs="Arial"/>
                <w:sz w:val="20"/>
                <w:szCs w:val="20"/>
                <w:lang w:val="fr-FR"/>
              </w:rPr>
            </w:pPr>
            <w:r w:rsidRPr="00E32E13">
              <w:rPr>
                <w:rFonts w:cs="Arial"/>
                <w:sz w:val="20"/>
                <w:szCs w:val="20"/>
                <w:lang w:val="fr-FR"/>
              </w:rPr>
              <w:t>Par ex. application générale</w:t>
            </w:r>
          </w:p>
          <w:p w:rsidR="005920D3" w:rsidRPr="00E32E13" w:rsidRDefault="00355076" w:rsidP="00355076">
            <w:pPr>
              <w:pStyle w:val="Listenabsatz"/>
              <w:numPr>
                <w:ilvl w:val="0"/>
                <w:numId w:val="41"/>
              </w:numPr>
              <w:rPr>
                <w:rFonts w:cs="Arial"/>
                <w:szCs w:val="20"/>
                <w:lang w:val="fr-FR"/>
              </w:rPr>
            </w:pPr>
            <w:r w:rsidRPr="00E32E13">
              <w:rPr>
                <w:rFonts w:cs="Arial"/>
                <w:sz w:val="20"/>
                <w:szCs w:val="20"/>
                <w:lang w:val="fr-FR"/>
              </w:rPr>
              <w:t>D’autres possibilités d’application dans le cadre de la manifestation</w:t>
            </w:r>
          </w:p>
        </w:tc>
      </w:tr>
      <w:tr w:rsidR="005920D3" w:rsidRPr="00E32E13" w:rsidTr="00B10223">
        <w:tc>
          <w:tcPr>
            <w:tcW w:w="2335" w:type="dxa"/>
            <w:shd w:val="clear" w:color="auto" w:fill="auto"/>
          </w:tcPr>
          <w:p w:rsidR="005920D3" w:rsidRPr="00E32E13" w:rsidRDefault="00355076" w:rsidP="005920D3">
            <w:pPr>
              <w:rPr>
                <w:rFonts w:ascii="Arial" w:hAnsi="Arial" w:cs="Arial"/>
                <w:szCs w:val="20"/>
                <w:lang w:val="fr-FR"/>
              </w:rPr>
            </w:pPr>
            <w:r w:rsidRPr="00E32E13">
              <w:rPr>
                <w:rFonts w:ascii="Arial" w:hAnsi="Arial" w:cs="Arial"/>
                <w:szCs w:val="20"/>
                <w:lang w:val="fr-FR"/>
              </w:rPr>
              <w:t>Mesures d’entretien</w:t>
            </w:r>
          </w:p>
        </w:tc>
        <w:tc>
          <w:tcPr>
            <w:tcW w:w="6874" w:type="dxa"/>
            <w:shd w:val="clear" w:color="auto" w:fill="auto"/>
          </w:tcPr>
          <w:p w:rsidR="005920D3" w:rsidRPr="00E32E13" w:rsidRDefault="00355076" w:rsidP="007D7FD8">
            <w:pPr>
              <w:pStyle w:val="Listenabsatz"/>
              <w:numPr>
                <w:ilvl w:val="0"/>
                <w:numId w:val="42"/>
              </w:numPr>
              <w:rPr>
                <w:rFonts w:cs="Arial"/>
                <w:sz w:val="20"/>
                <w:szCs w:val="20"/>
                <w:lang w:val="fr-FR"/>
              </w:rPr>
            </w:pPr>
            <w:r w:rsidRPr="00E32E13">
              <w:rPr>
                <w:rFonts w:cs="Arial"/>
                <w:sz w:val="20"/>
                <w:szCs w:val="20"/>
                <w:lang w:val="fr-FR"/>
              </w:rPr>
              <w:t xml:space="preserve">Les paddocks d’entraînement </w:t>
            </w:r>
            <w:r w:rsidR="00CA0738" w:rsidRPr="00E32E13">
              <w:rPr>
                <w:rFonts w:cs="Arial"/>
                <w:sz w:val="20"/>
                <w:szCs w:val="20"/>
                <w:lang w:val="fr-FR"/>
              </w:rPr>
              <w:t>sont aménagés pour</w:t>
            </w:r>
            <w:r w:rsidRPr="00E32E13">
              <w:rPr>
                <w:rFonts w:cs="Arial"/>
                <w:sz w:val="20"/>
                <w:szCs w:val="20"/>
                <w:lang w:val="fr-FR"/>
              </w:rPr>
              <w:t xml:space="preserve"> que les règles de distance puissent être respecté</w:t>
            </w:r>
            <w:r w:rsidR="00CA0738" w:rsidRPr="00E32E13">
              <w:rPr>
                <w:rFonts w:cs="Arial"/>
                <w:sz w:val="20"/>
                <w:szCs w:val="20"/>
                <w:lang w:val="fr-FR"/>
              </w:rPr>
              <w:t>es</w:t>
            </w:r>
            <w:r w:rsidR="005920D3" w:rsidRPr="00E32E13">
              <w:rPr>
                <w:rFonts w:cs="Arial"/>
                <w:sz w:val="20"/>
                <w:szCs w:val="20"/>
                <w:lang w:val="fr-FR"/>
              </w:rPr>
              <w:t xml:space="preserve">. </w:t>
            </w:r>
            <w:r w:rsidR="00CA0738" w:rsidRPr="00E32E13">
              <w:rPr>
                <w:rFonts w:cs="Arial"/>
                <w:sz w:val="20"/>
                <w:szCs w:val="20"/>
                <w:lang w:val="fr-FR"/>
              </w:rPr>
              <w:t xml:space="preserve">Les nettoyages se font par intervalle plus réguliers par jour et particulièrement sur les surfaces </w:t>
            </w:r>
            <w:r w:rsidR="00690415" w:rsidRPr="00E32E13">
              <w:rPr>
                <w:rFonts w:cs="Arial"/>
                <w:sz w:val="20"/>
                <w:szCs w:val="20"/>
                <w:lang w:val="fr-FR"/>
              </w:rPr>
              <w:t xml:space="preserve">de </w:t>
            </w:r>
            <w:r w:rsidR="00CA0738" w:rsidRPr="00E32E13">
              <w:rPr>
                <w:rFonts w:cs="Arial"/>
                <w:sz w:val="20"/>
                <w:szCs w:val="20"/>
                <w:lang w:val="fr-FR"/>
              </w:rPr>
              <w:t xml:space="preserve">contact. Si possible les places de travail sont </w:t>
            </w:r>
            <w:r w:rsidR="00690415" w:rsidRPr="00E32E13">
              <w:rPr>
                <w:rFonts w:cs="Arial"/>
                <w:sz w:val="20"/>
                <w:szCs w:val="20"/>
                <w:lang w:val="fr-FR"/>
              </w:rPr>
              <w:t xml:space="preserve">également </w:t>
            </w:r>
            <w:r w:rsidR="00CA0738" w:rsidRPr="00E32E13">
              <w:rPr>
                <w:rFonts w:cs="Arial"/>
                <w:sz w:val="20"/>
                <w:szCs w:val="20"/>
                <w:lang w:val="fr-FR"/>
              </w:rPr>
              <w:t xml:space="preserve">désinfectées. </w:t>
            </w:r>
            <w:r w:rsidR="005920D3" w:rsidRPr="00E32E13">
              <w:rPr>
                <w:rFonts w:cs="Arial"/>
                <w:sz w:val="20"/>
                <w:szCs w:val="20"/>
                <w:lang w:val="fr-FR"/>
              </w:rPr>
              <w:t xml:space="preserve"> </w:t>
            </w:r>
          </w:p>
          <w:p w:rsidR="005920D3" w:rsidRPr="00E32E13" w:rsidRDefault="00E10BB5" w:rsidP="007D7FD8">
            <w:pPr>
              <w:pStyle w:val="Listenabsatz"/>
              <w:numPr>
                <w:ilvl w:val="0"/>
                <w:numId w:val="42"/>
              </w:numPr>
              <w:rPr>
                <w:rFonts w:cs="Arial"/>
                <w:sz w:val="20"/>
                <w:szCs w:val="20"/>
                <w:lang w:val="fr-FR"/>
              </w:rPr>
            </w:pPr>
            <w:r>
              <w:rPr>
                <w:rFonts w:cs="Arial"/>
                <w:iCs/>
                <w:color w:val="FF0000"/>
                <w:sz w:val="20"/>
                <w:szCs w:val="20"/>
                <w:lang w:val="fr-FR"/>
              </w:rPr>
              <w:t>Veuillez</w:t>
            </w:r>
            <w:r w:rsidR="00CA0738" w:rsidRPr="00E32E13">
              <w:rPr>
                <w:rFonts w:cs="Arial"/>
                <w:iCs/>
                <w:color w:val="FF0000"/>
                <w:sz w:val="20"/>
                <w:szCs w:val="20"/>
                <w:lang w:val="fr-FR"/>
              </w:rPr>
              <w:t xml:space="preserve"> décrire ici quelles mesures spécifiques liées au lieu ou à d'autres circonstances peuvent être prises. </w:t>
            </w:r>
          </w:p>
          <w:p w:rsidR="005920D3" w:rsidRPr="00E32E13" w:rsidRDefault="005920D3" w:rsidP="00B871D4">
            <w:pPr>
              <w:pStyle w:val="Listenabsatz"/>
              <w:rPr>
                <w:rFonts w:cs="Arial"/>
                <w:sz w:val="20"/>
                <w:szCs w:val="20"/>
                <w:lang w:val="fr-FR"/>
              </w:rPr>
            </w:pPr>
          </w:p>
        </w:tc>
      </w:tr>
      <w:tr w:rsidR="00374456" w:rsidRPr="00E32E13" w:rsidTr="00B10223">
        <w:trPr>
          <w:cnfStyle w:val="000000100000" w:firstRow="0" w:lastRow="0" w:firstColumn="0" w:lastColumn="0" w:oddVBand="0" w:evenVBand="0" w:oddHBand="1" w:evenHBand="0" w:firstRowFirstColumn="0" w:firstRowLastColumn="0" w:lastRowFirstColumn="0" w:lastRowLastColumn="0"/>
        </w:trPr>
        <w:tc>
          <w:tcPr>
            <w:tcW w:w="2335" w:type="dxa"/>
            <w:shd w:val="clear" w:color="auto" w:fill="auto"/>
          </w:tcPr>
          <w:p w:rsidR="00374456" w:rsidRPr="00E32E13" w:rsidRDefault="00CA0738" w:rsidP="00374456">
            <w:pPr>
              <w:rPr>
                <w:rFonts w:ascii="Arial" w:hAnsi="Arial" w:cs="Arial"/>
                <w:szCs w:val="20"/>
                <w:lang w:val="fr-FR"/>
              </w:rPr>
            </w:pPr>
            <w:r w:rsidRPr="00E32E13">
              <w:rPr>
                <w:rFonts w:ascii="Arial" w:hAnsi="Arial" w:cs="Arial"/>
                <w:szCs w:val="20"/>
                <w:lang w:val="fr-FR"/>
              </w:rPr>
              <w:t>Local de matériel</w:t>
            </w:r>
            <w:r w:rsidR="00374456" w:rsidRPr="00E32E13">
              <w:rPr>
                <w:rFonts w:ascii="Arial" w:hAnsi="Arial" w:cs="Arial"/>
                <w:szCs w:val="20"/>
                <w:lang w:val="fr-FR"/>
              </w:rPr>
              <w:t xml:space="preserve"> /</w:t>
            </w:r>
          </w:p>
          <w:p w:rsidR="00374456" w:rsidRPr="00E32E13" w:rsidRDefault="00CA0738" w:rsidP="00374456">
            <w:pPr>
              <w:rPr>
                <w:rFonts w:ascii="Arial" w:hAnsi="Arial" w:cs="Arial"/>
                <w:szCs w:val="20"/>
                <w:lang w:val="fr-FR"/>
              </w:rPr>
            </w:pPr>
            <w:r w:rsidRPr="00E32E13">
              <w:rPr>
                <w:rFonts w:ascii="Arial" w:hAnsi="Arial" w:cs="Arial"/>
                <w:szCs w:val="20"/>
                <w:lang w:val="fr-FR"/>
              </w:rPr>
              <w:t>Matériel du parcours</w:t>
            </w:r>
          </w:p>
        </w:tc>
        <w:tc>
          <w:tcPr>
            <w:tcW w:w="6874" w:type="dxa"/>
            <w:shd w:val="clear" w:color="auto" w:fill="auto"/>
          </w:tcPr>
          <w:p w:rsidR="00CA0738" w:rsidRPr="00E32E13" w:rsidRDefault="00CA0738" w:rsidP="00CA0738">
            <w:pPr>
              <w:pStyle w:val="Listenabsatz"/>
              <w:numPr>
                <w:ilvl w:val="0"/>
                <w:numId w:val="43"/>
              </w:numPr>
              <w:rPr>
                <w:rFonts w:cs="Arial"/>
                <w:sz w:val="20"/>
                <w:szCs w:val="20"/>
                <w:lang w:val="fr-FR"/>
              </w:rPr>
            </w:pPr>
            <w:r w:rsidRPr="00E32E13">
              <w:rPr>
                <w:rFonts w:cs="Arial"/>
                <w:sz w:val="20"/>
                <w:szCs w:val="20"/>
                <w:lang w:val="fr-FR"/>
              </w:rPr>
              <w:t xml:space="preserve">L’accès au local de matériel est restreint. La prise de possession et le retour du matériel se fait en dehors du local. Pour la remise du matériel il faut prévoir </w:t>
            </w:r>
            <w:r w:rsidR="00690415" w:rsidRPr="00E32E13">
              <w:rPr>
                <w:rFonts w:cs="Arial"/>
                <w:sz w:val="20"/>
                <w:szCs w:val="20"/>
                <w:lang w:val="fr-FR"/>
              </w:rPr>
              <w:t>d</w:t>
            </w:r>
            <w:r w:rsidRPr="00E32E13">
              <w:rPr>
                <w:rFonts w:cs="Arial"/>
                <w:sz w:val="20"/>
                <w:szCs w:val="20"/>
                <w:lang w:val="fr-FR"/>
              </w:rPr>
              <w:t xml:space="preserve">es mesures de protection supplémentaires (gants, nettoyage du matériel). </w:t>
            </w:r>
          </w:p>
          <w:p w:rsidR="007D7FD8" w:rsidRPr="00E32E13" w:rsidRDefault="00997198" w:rsidP="00295277">
            <w:pPr>
              <w:pStyle w:val="Listenabsatz"/>
              <w:numPr>
                <w:ilvl w:val="0"/>
                <w:numId w:val="43"/>
              </w:numPr>
              <w:rPr>
                <w:rFonts w:cs="Arial"/>
                <w:szCs w:val="20"/>
                <w:lang w:val="fr-FR"/>
              </w:rPr>
            </w:pPr>
            <w:r>
              <w:rPr>
                <w:rFonts w:cs="Arial"/>
                <w:iCs/>
                <w:color w:val="FF0000"/>
                <w:sz w:val="20"/>
                <w:szCs w:val="20"/>
                <w:lang w:val="fr-FR"/>
              </w:rPr>
              <w:t>Veuillez</w:t>
            </w:r>
            <w:r w:rsidR="00CA0738" w:rsidRPr="00E32E13">
              <w:rPr>
                <w:rFonts w:cs="Arial"/>
                <w:iCs/>
                <w:color w:val="FF0000"/>
                <w:sz w:val="20"/>
                <w:szCs w:val="20"/>
                <w:lang w:val="fr-FR"/>
              </w:rPr>
              <w:t xml:space="preserve"> décrire ici quelles mesures spécifiques liées au lieu ou à d'autres circonstances peuvent être prises. </w:t>
            </w:r>
          </w:p>
        </w:tc>
      </w:tr>
    </w:tbl>
    <w:p w:rsidR="00910DA5" w:rsidRPr="00E32E13" w:rsidRDefault="00910DA5" w:rsidP="00AC60D8">
      <w:pPr>
        <w:tabs>
          <w:tab w:val="left" w:pos="5387"/>
        </w:tabs>
        <w:rPr>
          <w:rFonts w:ascii="Arial" w:hAnsi="Arial" w:cs="Arial"/>
          <w:lang w:val="fr-FR"/>
        </w:rPr>
      </w:pPr>
    </w:p>
    <w:p w:rsidR="00910DA5" w:rsidRPr="00E32E13" w:rsidRDefault="00910DA5" w:rsidP="00AC60D8">
      <w:pPr>
        <w:tabs>
          <w:tab w:val="left" w:pos="5387"/>
        </w:tabs>
        <w:rPr>
          <w:rFonts w:ascii="Arial" w:hAnsi="Arial" w:cs="Arial"/>
          <w:lang w:val="fr-FR"/>
        </w:rPr>
      </w:pPr>
    </w:p>
    <w:p w:rsidR="00184579" w:rsidRPr="00690415" w:rsidRDefault="00690415" w:rsidP="00F04DCE">
      <w:pPr>
        <w:tabs>
          <w:tab w:val="left" w:pos="5387"/>
        </w:tabs>
        <w:rPr>
          <w:rFonts w:ascii="Arial" w:hAnsi="Arial" w:cs="Arial"/>
          <w:color w:val="FF0000"/>
          <w:lang w:val="fr-CH"/>
        </w:rPr>
      </w:pPr>
      <w:r w:rsidRPr="00E32E13">
        <w:rPr>
          <w:rFonts w:ascii="Arial" w:hAnsi="Arial" w:cs="Arial"/>
          <w:color w:val="FF0000"/>
          <w:lang w:val="fr-FR"/>
        </w:rPr>
        <w:t>Lieu</w:t>
      </w:r>
      <w:r w:rsidR="003C3307" w:rsidRPr="00E32E13">
        <w:rPr>
          <w:rFonts w:ascii="Arial" w:hAnsi="Arial" w:cs="Arial"/>
          <w:color w:val="FF0000"/>
          <w:lang w:val="fr-FR"/>
        </w:rPr>
        <w:t>, XX.XX.</w:t>
      </w:r>
      <w:r w:rsidR="00AC60D8" w:rsidRPr="00E32E13">
        <w:rPr>
          <w:rFonts w:ascii="Arial" w:hAnsi="Arial" w:cs="Arial"/>
          <w:color w:val="FF0000"/>
          <w:lang w:val="fr-FR"/>
        </w:rPr>
        <w:t>2020</w:t>
      </w:r>
      <w:r w:rsidR="00AC60D8" w:rsidRPr="00E32E13">
        <w:rPr>
          <w:rFonts w:ascii="Arial" w:hAnsi="Arial" w:cs="Arial"/>
          <w:color w:val="FF0000"/>
          <w:lang w:val="fr-FR"/>
        </w:rPr>
        <w:tab/>
      </w:r>
      <w:r w:rsidRPr="00E32E13">
        <w:rPr>
          <w:rFonts w:ascii="Arial" w:hAnsi="Arial" w:cs="Arial"/>
          <w:color w:val="FF0000"/>
          <w:lang w:val="fr-FR"/>
        </w:rPr>
        <w:t>Président du CO X</w:t>
      </w:r>
      <w:r w:rsidRPr="00BA6103">
        <w:rPr>
          <w:rFonts w:ascii="Arial" w:hAnsi="Arial" w:cs="Arial"/>
          <w:color w:val="FF0000"/>
          <w:lang w:val="fr-CH"/>
        </w:rPr>
        <w:t>Y</w:t>
      </w:r>
    </w:p>
    <w:sectPr w:rsidR="00184579" w:rsidRPr="00690415" w:rsidSect="00295277">
      <w:headerReference w:type="default" r:id="rId19"/>
      <w:footerReference w:type="default" r:id="rId20"/>
      <w:pgSz w:w="11906" w:h="16838"/>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A8" w:rsidRDefault="007E49A8">
      <w:r>
        <w:separator/>
      </w:r>
    </w:p>
  </w:endnote>
  <w:endnote w:type="continuationSeparator" w:id="0">
    <w:p w:rsidR="007E49A8" w:rsidRDefault="007E49A8">
      <w:r>
        <w:continuationSeparator/>
      </w:r>
    </w:p>
  </w:endnote>
  <w:endnote w:type="continuationNotice" w:id="1">
    <w:p w:rsidR="007E49A8" w:rsidRDefault="007E4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ago Pro">
    <w:altName w:val="Arial"/>
    <w:panose1 w:val="00000000000000000000"/>
    <w:charset w:val="00"/>
    <w:family w:val="modern"/>
    <w:notTrueType/>
    <w:pitch w:val="variable"/>
    <w:sig w:usb0="00000001" w:usb1="4000387B" w:usb2="00000000" w:usb3="00000000" w:csb0="00000093" w:csb1="00000000"/>
  </w:font>
  <w:font w:name="FagoPro">
    <w:altName w:val="Franklin Gothic Medium Cond"/>
    <w:panose1 w:val="00000000000000000000"/>
    <w:charset w:val="00"/>
    <w:family w:val="modern"/>
    <w:notTrueType/>
    <w:pitch w:val="variable"/>
    <w:sig w:usb0="00000001"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IN OT Light">
    <w:altName w:val="DIN OT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44"/>
      <w:gridCol w:w="4526"/>
    </w:tblGrid>
    <w:tr w:rsidR="00BF3F4E" w:rsidRPr="003C3307" w:rsidTr="00DE0DFB">
      <w:tc>
        <w:tcPr>
          <w:tcW w:w="4544" w:type="dxa"/>
        </w:tcPr>
        <w:p w:rsidR="00BF3F4E" w:rsidRPr="001B1110" w:rsidRDefault="001B1110" w:rsidP="00295277">
          <w:pPr>
            <w:ind w:left="-113" w:right="-4499"/>
            <w:rPr>
              <w:rFonts w:ascii="Arial" w:hAnsi="Arial" w:cs="Arial"/>
              <w:sz w:val="18"/>
              <w:szCs w:val="18"/>
              <w:lang w:val="fr-CH"/>
            </w:rPr>
          </w:pPr>
          <w:r w:rsidRPr="001B1110">
            <w:rPr>
              <w:rFonts w:ascii="Arial" w:hAnsi="Arial" w:cs="Arial"/>
              <w:sz w:val="18"/>
              <w:szCs w:val="18"/>
              <w:lang w:val="fr-CH"/>
            </w:rPr>
            <w:t>Concept de protection</w:t>
          </w:r>
          <w:r w:rsidR="00BF3F4E" w:rsidRPr="001B1110">
            <w:rPr>
              <w:rFonts w:ascii="Arial" w:hAnsi="Arial" w:cs="Arial"/>
              <w:sz w:val="18"/>
              <w:szCs w:val="18"/>
              <w:lang w:val="fr-CH"/>
            </w:rPr>
            <w:t xml:space="preserve"> </w:t>
          </w:r>
          <w:r>
            <w:rPr>
              <w:rFonts w:ascii="Arial" w:hAnsi="Arial" w:cs="Arial"/>
              <w:color w:val="FF0000"/>
              <w:sz w:val="18"/>
              <w:szCs w:val="18"/>
              <w:lang w:val="fr-CH"/>
            </w:rPr>
            <w:t xml:space="preserve">Manifestation à </w:t>
          </w:r>
          <w:r w:rsidR="00677B60" w:rsidRPr="001B1110">
            <w:rPr>
              <w:rFonts w:ascii="Arial" w:hAnsi="Arial" w:cs="Arial"/>
              <w:color w:val="FF0000"/>
              <w:sz w:val="18"/>
              <w:szCs w:val="18"/>
              <w:lang w:val="fr-CH"/>
            </w:rPr>
            <w:t xml:space="preserve">XY </w:t>
          </w:r>
          <w:r>
            <w:rPr>
              <w:rFonts w:ascii="Arial" w:hAnsi="Arial" w:cs="Arial"/>
              <w:sz w:val="18"/>
              <w:szCs w:val="18"/>
              <w:lang w:val="fr-CH"/>
            </w:rPr>
            <w:t xml:space="preserve">le </w:t>
          </w:r>
          <w:r w:rsidR="00677B60" w:rsidRPr="001B1110">
            <w:rPr>
              <w:rFonts w:ascii="Arial" w:hAnsi="Arial" w:cs="Arial"/>
              <w:color w:val="FF0000"/>
              <w:sz w:val="18"/>
              <w:szCs w:val="18"/>
              <w:lang w:val="fr-CH"/>
            </w:rPr>
            <w:t>XX.XX</w:t>
          </w:r>
          <w:r w:rsidR="00677B60" w:rsidRPr="001B1110">
            <w:rPr>
              <w:rFonts w:ascii="Arial" w:hAnsi="Arial" w:cs="Arial"/>
              <w:sz w:val="18"/>
              <w:szCs w:val="18"/>
              <w:lang w:val="fr-CH"/>
            </w:rPr>
            <w:t>.2020</w:t>
          </w:r>
        </w:p>
      </w:tc>
      <w:tc>
        <w:tcPr>
          <w:tcW w:w="4526" w:type="dxa"/>
        </w:tcPr>
        <w:p w:rsidR="00BF3F4E" w:rsidRPr="003C3307" w:rsidRDefault="00BF3F4E" w:rsidP="00D539F0">
          <w:pPr>
            <w:jc w:val="right"/>
            <w:rPr>
              <w:rFonts w:ascii="Arial" w:hAnsi="Arial" w:cs="Arial"/>
              <w:sz w:val="18"/>
              <w:szCs w:val="18"/>
            </w:rPr>
          </w:pPr>
          <w:r w:rsidRPr="003C3307">
            <w:rPr>
              <w:rFonts w:ascii="Arial" w:hAnsi="Arial" w:cs="Arial"/>
              <w:sz w:val="18"/>
              <w:szCs w:val="18"/>
            </w:rPr>
            <w:fldChar w:fldCharType="begin"/>
          </w:r>
          <w:r w:rsidRPr="003C3307">
            <w:rPr>
              <w:rFonts w:ascii="Arial" w:hAnsi="Arial" w:cs="Arial"/>
              <w:sz w:val="18"/>
              <w:szCs w:val="18"/>
            </w:rPr>
            <w:instrText xml:space="preserve"> PAGE </w:instrText>
          </w:r>
          <w:r w:rsidRPr="003C3307">
            <w:rPr>
              <w:rFonts w:ascii="Arial" w:hAnsi="Arial" w:cs="Arial"/>
              <w:sz w:val="18"/>
              <w:szCs w:val="18"/>
            </w:rPr>
            <w:fldChar w:fldCharType="separate"/>
          </w:r>
          <w:r w:rsidR="00435AC4">
            <w:rPr>
              <w:rFonts w:ascii="Arial" w:hAnsi="Arial" w:cs="Arial"/>
              <w:noProof/>
              <w:sz w:val="18"/>
              <w:szCs w:val="18"/>
            </w:rPr>
            <w:t>1</w:t>
          </w:r>
          <w:r w:rsidRPr="003C3307">
            <w:rPr>
              <w:rFonts w:ascii="Arial" w:hAnsi="Arial" w:cs="Arial"/>
              <w:sz w:val="18"/>
              <w:szCs w:val="18"/>
            </w:rPr>
            <w:fldChar w:fldCharType="end"/>
          </w:r>
        </w:p>
      </w:tc>
    </w:tr>
  </w:tbl>
  <w:p w:rsidR="00BF3F4E" w:rsidRPr="000A478C" w:rsidRDefault="00BF3F4E" w:rsidP="00295277">
    <w:pPr>
      <w:tabs>
        <w:tab w:val="left" w:pos="500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A8" w:rsidRDefault="007E49A8">
      <w:r>
        <w:separator/>
      </w:r>
    </w:p>
  </w:footnote>
  <w:footnote w:type="continuationSeparator" w:id="0">
    <w:p w:rsidR="007E49A8" w:rsidRDefault="007E49A8">
      <w:r>
        <w:continuationSeparator/>
      </w:r>
    </w:p>
  </w:footnote>
  <w:footnote w:type="continuationNotice" w:id="1">
    <w:p w:rsidR="007E49A8" w:rsidRDefault="007E49A8"/>
  </w:footnote>
  <w:footnote w:id="2">
    <w:p w:rsidR="00DF5C11" w:rsidRPr="00295277" w:rsidRDefault="00DF5C11" w:rsidP="00DF5C11">
      <w:pPr>
        <w:pStyle w:val="Funotentext"/>
        <w:ind w:left="284" w:hanging="284"/>
        <w:jc w:val="left"/>
        <w:rPr>
          <w:sz w:val="16"/>
          <w:szCs w:val="16"/>
        </w:rPr>
      </w:pPr>
      <w:r w:rsidRPr="00295277">
        <w:rPr>
          <w:rStyle w:val="Funotenzeichen"/>
          <w:sz w:val="16"/>
          <w:szCs w:val="16"/>
        </w:rPr>
        <w:footnoteRef/>
      </w:r>
      <w:r w:rsidRPr="00295277">
        <w:rPr>
          <w:sz w:val="16"/>
          <w:szCs w:val="16"/>
        </w:rPr>
        <w:t xml:space="preserve"> </w:t>
      </w:r>
      <w:r w:rsidRPr="00295277">
        <w:rPr>
          <w:rFonts w:cs="DIN OT Light"/>
          <w:color w:val="000000"/>
          <w:sz w:val="16"/>
          <w:szCs w:val="16"/>
        </w:rPr>
        <w:t>https:/www.gastrosuisse.ch/fr/portail-de-la-branche/informations-sur-la-branche/informations-covid-19/plan-de-protection-de-la-branche-sous-covid-19/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58" w:rsidRPr="00087C58" w:rsidRDefault="00087C58" w:rsidP="00087C58">
    <w:pPr>
      <w:pStyle w:val="Kopfzeile"/>
      <w:jc w:val="right"/>
      <w:rPr>
        <w:rFonts w:ascii="Arial" w:hAnsi="Arial" w:cs="Arial"/>
      </w:rPr>
    </w:pPr>
    <w:r w:rsidRPr="00087C58">
      <w:rPr>
        <w:rFonts w:ascii="Arial" w:hAnsi="Arial" w:cs="Arial"/>
      </w:rPr>
      <w:t xml:space="preserve">Logo </w:t>
    </w:r>
    <w:proofErr w:type="spellStart"/>
    <w:r w:rsidR="001B1110">
      <w:rPr>
        <w:rFonts w:ascii="Arial" w:hAnsi="Arial" w:cs="Arial"/>
      </w:rPr>
      <w:t>Société</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07E0F"/>
    <w:multiLevelType w:val="hybridMultilevel"/>
    <w:tmpl w:val="F962B88C"/>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4427F15"/>
    <w:multiLevelType w:val="hybridMultilevel"/>
    <w:tmpl w:val="F0963CF4"/>
    <w:lvl w:ilvl="0" w:tplc="22D6BAA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0BE50704"/>
    <w:multiLevelType w:val="hybridMultilevel"/>
    <w:tmpl w:val="AEBE57F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CEB4DC9"/>
    <w:multiLevelType w:val="hybridMultilevel"/>
    <w:tmpl w:val="B0067544"/>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9213143"/>
    <w:multiLevelType w:val="hybridMultilevel"/>
    <w:tmpl w:val="9EFCBC3A"/>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EC77AD1"/>
    <w:multiLevelType w:val="hybridMultilevel"/>
    <w:tmpl w:val="57F49D2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14D4A7F"/>
    <w:multiLevelType w:val="hybridMultilevel"/>
    <w:tmpl w:val="B0067544"/>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58935A5"/>
    <w:multiLevelType w:val="hybridMultilevel"/>
    <w:tmpl w:val="6AFA920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82A58B4"/>
    <w:multiLevelType w:val="hybridMultilevel"/>
    <w:tmpl w:val="6376007A"/>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0966CD3"/>
    <w:multiLevelType w:val="hybridMultilevel"/>
    <w:tmpl w:val="580ADCAE"/>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2"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22E0FA4"/>
    <w:multiLevelType w:val="hybridMultilevel"/>
    <w:tmpl w:val="37C85D0E"/>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A4D21DD"/>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BB407E4"/>
    <w:multiLevelType w:val="singleLevel"/>
    <w:tmpl w:val="F9B41A20"/>
    <w:lvl w:ilvl="0">
      <w:start w:val="1"/>
      <w:numFmt w:val="bullet"/>
      <w:lvlText w:val=""/>
      <w:lvlJc w:val="left"/>
      <w:pPr>
        <w:tabs>
          <w:tab w:val="num" w:pos="360"/>
        </w:tabs>
        <w:ind w:left="284" w:hanging="284"/>
      </w:pPr>
      <w:rPr>
        <w:rFonts w:ascii="Symbol" w:hAnsi="Symbol" w:hint="default"/>
      </w:rPr>
    </w:lvl>
  </w:abstractNum>
  <w:abstractNum w:abstractNumId="26" w15:restartNumberingAfterBreak="0">
    <w:nsid w:val="56640714"/>
    <w:multiLevelType w:val="hybridMultilevel"/>
    <w:tmpl w:val="5FEC7A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E713F6"/>
    <w:multiLevelType w:val="hybridMultilevel"/>
    <w:tmpl w:val="B0067544"/>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0F41E8"/>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92B72CC"/>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A382CB8"/>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3137D24"/>
    <w:multiLevelType w:val="hybridMultilevel"/>
    <w:tmpl w:val="972A9DAC"/>
    <w:lvl w:ilvl="0" w:tplc="4292315E">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DA57460"/>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9"/>
  </w:num>
  <w:num w:numId="13">
    <w:abstractNumId w:val="27"/>
  </w:num>
  <w:num w:numId="14">
    <w:abstractNumId w:val="13"/>
  </w:num>
  <w:num w:numId="15">
    <w:abstractNumId w:val="12"/>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1"/>
  </w:num>
  <w:num w:numId="25">
    <w:abstractNumId w:val="25"/>
  </w:num>
  <w:num w:numId="26">
    <w:abstractNumId w:val="32"/>
  </w:num>
  <w:num w:numId="27">
    <w:abstractNumId w:val="14"/>
  </w:num>
  <w:num w:numId="28">
    <w:abstractNumId w:val="33"/>
  </w:num>
  <w:num w:numId="29">
    <w:abstractNumId w:val="30"/>
  </w:num>
  <w:num w:numId="30">
    <w:abstractNumId w:val="10"/>
  </w:num>
  <w:num w:numId="31">
    <w:abstractNumId w:val="18"/>
  </w:num>
  <w:num w:numId="32">
    <w:abstractNumId w:val="34"/>
  </w:num>
  <w:num w:numId="33">
    <w:abstractNumId w:val="16"/>
  </w:num>
  <w:num w:numId="34">
    <w:abstractNumId w:val="23"/>
  </w:num>
  <w:num w:numId="35">
    <w:abstractNumId w:val="24"/>
  </w:num>
  <w:num w:numId="36">
    <w:abstractNumId w:val="20"/>
  </w:num>
  <w:num w:numId="37">
    <w:abstractNumId w:val="31"/>
  </w:num>
  <w:num w:numId="38">
    <w:abstractNumId w:val="19"/>
  </w:num>
  <w:num w:numId="39">
    <w:abstractNumId w:val="26"/>
  </w:num>
  <w:num w:numId="40">
    <w:abstractNumId w:val="21"/>
  </w:num>
  <w:num w:numId="41">
    <w:abstractNumId w:val="17"/>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B1"/>
    <w:rsid w:val="00002C99"/>
    <w:rsid w:val="00003C66"/>
    <w:rsid w:val="00014FC0"/>
    <w:rsid w:val="0003481D"/>
    <w:rsid w:val="00052F9C"/>
    <w:rsid w:val="00055043"/>
    <w:rsid w:val="00056884"/>
    <w:rsid w:val="00072667"/>
    <w:rsid w:val="00072F1A"/>
    <w:rsid w:val="0007687A"/>
    <w:rsid w:val="00077564"/>
    <w:rsid w:val="00087C58"/>
    <w:rsid w:val="000909DE"/>
    <w:rsid w:val="00094117"/>
    <w:rsid w:val="000A36EC"/>
    <w:rsid w:val="000A478C"/>
    <w:rsid w:val="000B15FA"/>
    <w:rsid w:val="000C2B7B"/>
    <w:rsid w:val="000C39AB"/>
    <w:rsid w:val="000D56BA"/>
    <w:rsid w:val="000E206A"/>
    <w:rsid w:val="000F130B"/>
    <w:rsid w:val="000F1DF0"/>
    <w:rsid w:val="0011794F"/>
    <w:rsid w:val="00121022"/>
    <w:rsid w:val="0012368C"/>
    <w:rsid w:val="0014578D"/>
    <w:rsid w:val="00155917"/>
    <w:rsid w:val="00161D2F"/>
    <w:rsid w:val="0016226F"/>
    <w:rsid w:val="00171BF4"/>
    <w:rsid w:val="00174444"/>
    <w:rsid w:val="00184579"/>
    <w:rsid w:val="001A2721"/>
    <w:rsid w:val="001A28DF"/>
    <w:rsid w:val="001B1110"/>
    <w:rsid w:val="001B3C7F"/>
    <w:rsid w:val="001B3DBD"/>
    <w:rsid w:val="001D57CE"/>
    <w:rsid w:val="001E1F17"/>
    <w:rsid w:val="001F7E1F"/>
    <w:rsid w:val="00205227"/>
    <w:rsid w:val="002152EF"/>
    <w:rsid w:val="00225831"/>
    <w:rsid w:val="00243AFC"/>
    <w:rsid w:val="002556FE"/>
    <w:rsid w:val="00263662"/>
    <w:rsid w:val="00267078"/>
    <w:rsid w:val="002945A7"/>
    <w:rsid w:val="00295277"/>
    <w:rsid w:val="002B0462"/>
    <w:rsid w:val="002C38F9"/>
    <w:rsid w:val="002C56B9"/>
    <w:rsid w:val="002F3588"/>
    <w:rsid w:val="002F6B6F"/>
    <w:rsid w:val="00306950"/>
    <w:rsid w:val="00327E3B"/>
    <w:rsid w:val="00355076"/>
    <w:rsid w:val="00374456"/>
    <w:rsid w:val="003747F2"/>
    <w:rsid w:val="003853A0"/>
    <w:rsid w:val="0039165C"/>
    <w:rsid w:val="00391949"/>
    <w:rsid w:val="003C0104"/>
    <w:rsid w:val="003C3307"/>
    <w:rsid w:val="003F6C09"/>
    <w:rsid w:val="0040382C"/>
    <w:rsid w:val="00412022"/>
    <w:rsid w:val="00420215"/>
    <w:rsid w:val="00435AC4"/>
    <w:rsid w:val="004363A0"/>
    <w:rsid w:val="00443E4C"/>
    <w:rsid w:val="00473FCA"/>
    <w:rsid w:val="0047539D"/>
    <w:rsid w:val="00481BD9"/>
    <w:rsid w:val="00493E07"/>
    <w:rsid w:val="004A5CE2"/>
    <w:rsid w:val="004C1DD1"/>
    <w:rsid w:val="00501365"/>
    <w:rsid w:val="00505E2E"/>
    <w:rsid w:val="0051585F"/>
    <w:rsid w:val="00523744"/>
    <w:rsid w:val="005268C6"/>
    <w:rsid w:val="00527A34"/>
    <w:rsid w:val="0054202D"/>
    <w:rsid w:val="0055576B"/>
    <w:rsid w:val="005560D0"/>
    <w:rsid w:val="005564F8"/>
    <w:rsid w:val="005617D0"/>
    <w:rsid w:val="00581A05"/>
    <w:rsid w:val="005920D3"/>
    <w:rsid w:val="005945A8"/>
    <w:rsid w:val="005C0219"/>
    <w:rsid w:val="005C2CD3"/>
    <w:rsid w:val="005D5A23"/>
    <w:rsid w:val="005D715A"/>
    <w:rsid w:val="005D7DFF"/>
    <w:rsid w:val="005E5118"/>
    <w:rsid w:val="005F3473"/>
    <w:rsid w:val="005F42F8"/>
    <w:rsid w:val="005F5FC5"/>
    <w:rsid w:val="006001B6"/>
    <w:rsid w:val="00605C44"/>
    <w:rsid w:val="00607865"/>
    <w:rsid w:val="006161FD"/>
    <w:rsid w:val="00621B86"/>
    <w:rsid w:val="00623E23"/>
    <w:rsid w:val="0064172C"/>
    <w:rsid w:val="00642A35"/>
    <w:rsid w:val="00672046"/>
    <w:rsid w:val="00677B60"/>
    <w:rsid w:val="00690415"/>
    <w:rsid w:val="006A6B69"/>
    <w:rsid w:val="006A729E"/>
    <w:rsid w:val="006B62C6"/>
    <w:rsid w:val="006C0FAB"/>
    <w:rsid w:val="006C410C"/>
    <w:rsid w:val="006E1697"/>
    <w:rsid w:val="006E44FF"/>
    <w:rsid w:val="006F3EAD"/>
    <w:rsid w:val="0071432E"/>
    <w:rsid w:val="00724D12"/>
    <w:rsid w:val="0072523F"/>
    <w:rsid w:val="0072676E"/>
    <w:rsid w:val="007326F6"/>
    <w:rsid w:val="00732765"/>
    <w:rsid w:val="007545CC"/>
    <w:rsid w:val="007608E6"/>
    <w:rsid w:val="00773805"/>
    <w:rsid w:val="00792489"/>
    <w:rsid w:val="007A27C5"/>
    <w:rsid w:val="007B6778"/>
    <w:rsid w:val="007C7E49"/>
    <w:rsid w:val="007D7FD8"/>
    <w:rsid w:val="007E07BD"/>
    <w:rsid w:val="007E49A8"/>
    <w:rsid w:val="007E7AB3"/>
    <w:rsid w:val="007F46F7"/>
    <w:rsid w:val="00812D7A"/>
    <w:rsid w:val="00825739"/>
    <w:rsid w:val="008319FD"/>
    <w:rsid w:val="008454FB"/>
    <w:rsid w:val="008603FA"/>
    <w:rsid w:val="00865A33"/>
    <w:rsid w:val="008873EB"/>
    <w:rsid w:val="008A6E5C"/>
    <w:rsid w:val="008D0E3E"/>
    <w:rsid w:val="008D0F6A"/>
    <w:rsid w:val="008E08E8"/>
    <w:rsid w:val="008E522B"/>
    <w:rsid w:val="00910DA5"/>
    <w:rsid w:val="009200CD"/>
    <w:rsid w:val="00924373"/>
    <w:rsid w:val="009276F2"/>
    <w:rsid w:val="009623BE"/>
    <w:rsid w:val="00964AC7"/>
    <w:rsid w:val="00966FC1"/>
    <w:rsid w:val="009760FC"/>
    <w:rsid w:val="009818C8"/>
    <w:rsid w:val="00983608"/>
    <w:rsid w:val="00997198"/>
    <w:rsid w:val="009E48D0"/>
    <w:rsid w:val="009F0513"/>
    <w:rsid w:val="00A160A5"/>
    <w:rsid w:val="00A16F8E"/>
    <w:rsid w:val="00A2443A"/>
    <w:rsid w:val="00A26BD3"/>
    <w:rsid w:val="00A26F96"/>
    <w:rsid w:val="00A30534"/>
    <w:rsid w:val="00A545AC"/>
    <w:rsid w:val="00A5739E"/>
    <w:rsid w:val="00A63E85"/>
    <w:rsid w:val="00A66B45"/>
    <w:rsid w:val="00A673E4"/>
    <w:rsid w:val="00A74F35"/>
    <w:rsid w:val="00A843CD"/>
    <w:rsid w:val="00AB1314"/>
    <w:rsid w:val="00AC0135"/>
    <w:rsid w:val="00AC10B0"/>
    <w:rsid w:val="00AC4B37"/>
    <w:rsid w:val="00AC60D8"/>
    <w:rsid w:val="00AE54E2"/>
    <w:rsid w:val="00AE79EC"/>
    <w:rsid w:val="00B10088"/>
    <w:rsid w:val="00B1434D"/>
    <w:rsid w:val="00B35E91"/>
    <w:rsid w:val="00B43D35"/>
    <w:rsid w:val="00B50CC3"/>
    <w:rsid w:val="00B616A9"/>
    <w:rsid w:val="00B74D41"/>
    <w:rsid w:val="00B871D4"/>
    <w:rsid w:val="00B87B1A"/>
    <w:rsid w:val="00B921E3"/>
    <w:rsid w:val="00BA033B"/>
    <w:rsid w:val="00BC2C99"/>
    <w:rsid w:val="00BE00D6"/>
    <w:rsid w:val="00BF3F4E"/>
    <w:rsid w:val="00BF43C2"/>
    <w:rsid w:val="00C0481B"/>
    <w:rsid w:val="00C12E25"/>
    <w:rsid w:val="00C24DC0"/>
    <w:rsid w:val="00C34CD0"/>
    <w:rsid w:val="00C73F3B"/>
    <w:rsid w:val="00C779C8"/>
    <w:rsid w:val="00C85508"/>
    <w:rsid w:val="00CA0738"/>
    <w:rsid w:val="00CB2760"/>
    <w:rsid w:val="00CE7AB8"/>
    <w:rsid w:val="00CF0C16"/>
    <w:rsid w:val="00CF4AD8"/>
    <w:rsid w:val="00CF559A"/>
    <w:rsid w:val="00D034BA"/>
    <w:rsid w:val="00D07956"/>
    <w:rsid w:val="00D152CE"/>
    <w:rsid w:val="00D32F39"/>
    <w:rsid w:val="00D4062A"/>
    <w:rsid w:val="00D432B6"/>
    <w:rsid w:val="00D47E35"/>
    <w:rsid w:val="00D539F0"/>
    <w:rsid w:val="00D563B1"/>
    <w:rsid w:val="00D56848"/>
    <w:rsid w:val="00D951D8"/>
    <w:rsid w:val="00DA6A80"/>
    <w:rsid w:val="00DA7EE8"/>
    <w:rsid w:val="00DD1DA4"/>
    <w:rsid w:val="00DD7546"/>
    <w:rsid w:val="00DE0DFB"/>
    <w:rsid w:val="00DE12FC"/>
    <w:rsid w:val="00DE3603"/>
    <w:rsid w:val="00DF5C11"/>
    <w:rsid w:val="00E013DD"/>
    <w:rsid w:val="00E10BB5"/>
    <w:rsid w:val="00E127F0"/>
    <w:rsid w:val="00E17A86"/>
    <w:rsid w:val="00E2354D"/>
    <w:rsid w:val="00E2494C"/>
    <w:rsid w:val="00E32E13"/>
    <w:rsid w:val="00E34E43"/>
    <w:rsid w:val="00E51738"/>
    <w:rsid w:val="00E61A46"/>
    <w:rsid w:val="00E65A07"/>
    <w:rsid w:val="00E66012"/>
    <w:rsid w:val="00E74284"/>
    <w:rsid w:val="00E756E3"/>
    <w:rsid w:val="00E87F88"/>
    <w:rsid w:val="00E9352B"/>
    <w:rsid w:val="00EB1992"/>
    <w:rsid w:val="00EB42C7"/>
    <w:rsid w:val="00EB7FC9"/>
    <w:rsid w:val="00ED5ED8"/>
    <w:rsid w:val="00EF796F"/>
    <w:rsid w:val="00F04DCE"/>
    <w:rsid w:val="00F14F3A"/>
    <w:rsid w:val="00F168C9"/>
    <w:rsid w:val="00F336CA"/>
    <w:rsid w:val="00F43B77"/>
    <w:rsid w:val="00F622F5"/>
    <w:rsid w:val="00F67FD0"/>
    <w:rsid w:val="00F75584"/>
    <w:rsid w:val="00F878A1"/>
    <w:rsid w:val="00FB0337"/>
    <w:rsid w:val="00FB1FAC"/>
    <w:rsid w:val="00FB5E21"/>
    <w:rsid w:val="00FD4792"/>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23B56E"/>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UnresolvedMention">
    <w:name w:val="Unresolved Mention"/>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Funotentext">
    <w:name w:val="footnote text"/>
    <w:basedOn w:val="Standard"/>
    <w:link w:val="FunotentextZchn"/>
    <w:rsid w:val="00DE0DFB"/>
    <w:pPr>
      <w:jc w:val="both"/>
    </w:pPr>
    <w:rPr>
      <w:rFonts w:ascii="Arial" w:hAnsi="Arial"/>
      <w:szCs w:val="20"/>
    </w:rPr>
  </w:style>
  <w:style w:type="character" w:customStyle="1" w:styleId="FunotentextZchn">
    <w:name w:val="Fußnotentext Zchn"/>
    <w:basedOn w:val="Absatz-Standardschriftart"/>
    <w:link w:val="Funotentext"/>
    <w:rsid w:val="00DE0DFB"/>
    <w:rPr>
      <w:rFonts w:ascii="Arial" w:hAnsi="Arial"/>
    </w:rPr>
  </w:style>
  <w:style w:type="character" w:styleId="Funotenzeichen">
    <w:name w:val="footnote reference"/>
    <w:basedOn w:val="Absatz-Standardschriftart"/>
    <w:rsid w:val="00DE0DFB"/>
    <w:rPr>
      <w:vertAlign w:val="superscript"/>
    </w:rPr>
  </w:style>
  <w:style w:type="paragraph" w:styleId="Listenabsatz">
    <w:name w:val="List Paragraph"/>
    <w:basedOn w:val="Standard"/>
    <w:uiPriority w:val="34"/>
    <w:qFormat/>
    <w:rsid w:val="00052F9C"/>
    <w:pPr>
      <w:ind w:left="720"/>
      <w:contextualSpacing/>
    </w:pPr>
    <w:rPr>
      <w:rFonts w:ascii="Arial" w:eastAsia="Calibri" w:hAnsi="Arial"/>
      <w:sz w:val="22"/>
      <w:szCs w:val="22"/>
      <w:lang w:eastAsia="en-US"/>
    </w:rPr>
  </w:style>
  <w:style w:type="table" w:styleId="EinfacheTabelle1">
    <w:name w:val="Plain Table 1"/>
    <w:basedOn w:val="NormaleTabelle"/>
    <w:uiPriority w:val="41"/>
    <w:rsid w:val="00052F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ci&#233;t&#233;xy.ch"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info@soci&#233;t&#233;xy.ch"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F13BE7-14BC-4015-B662-C0D65BFB2B38}"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de-DE"/>
        </a:p>
      </dgm:t>
    </dgm:pt>
    <dgm:pt modelId="{87C6A6C1-3189-4E05-A4DD-6ECD203F8FF5}">
      <dgm:prSet phldrT="[Text]" custT="1"/>
      <dgm:spPr>
        <a:solidFill>
          <a:srgbClr val="FF0000"/>
        </a:solidFill>
      </dgm:spPr>
      <dgm:t>
        <a:bodyPr/>
        <a:lstStyle/>
        <a:p>
          <a:r>
            <a:rPr lang="de-DE" sz="900">
              <a:latin typeface="Arial" panose="020B0604020202020204" pitchFamily="34" charset="0"/>
              <a:cs typeface="Arial" panose="020B0604020202020204" pitchFamily="34" charset="0"/>
            </a:rPr>
            <a:t>Sans symptômes au concours</a:t>
          </a:r>
        </a:p>
      </dgm:t>
    </dgm:pt>
    <dgm:pt modelId="{771FB347-FB25-426E-9BE2-DA01CDA69FCE}" type="parTrans" cxnId="{2CAD7ABF-9DB9-45C8-B719-0F3A554C03BB}">
      <dgm:prSet/>
      <dgm:spPr/>
      <dgm:t>
        <a:bodyPr/>
        <a:lstStyle/>
        <a:p>
          <a:endParaRPr lang="de-DE"/>
        </a:p>
      </dgm:t>
    </dgm:pt>
    <dgm:pt modelId="{E58601F7-A9D0-4785-AD36-07570F0CFF26}" type="sibTrans" cxnId="{2CAD7ABF-9DB9-45C8-B719-0F3A554C03BB}">
      <dgm:prSet/>
      <dgm:spPr/>
      <dgm:t>
        <a:bodyPr/>
        <a:lstStyle/>
        <a:p>
          <a:endParaRPr lang="de-DE"/>
        </a:p>
      </dgm:t>
    </dgm:pt>
    <dgm:pt modelId="{EAA16DE6-D148-4BB9-B0F4-958B7637877F}">
      <dgm:prSet phldrT="[Text]" custT="1"/>
      <dgm:spPr>
        <a:solidFill>
          <a:srgbClr val="00B050"/>
        </a:solidFill>
      </dgm:spPr>
      <dgm:t>
        <a:bodyPr/>
        <a:lstStyle/>
        <a:p>
          <a:r>
            <a:rPr lang="de-DE" sz="900">
              <a:latin typeface="Arial" panose="020B0604020202020204" pitchFamily="34" charset="0"/>
              <a:cs typeface="Arial" panose="020B0604020202020204" pitchFamily="34" charset="0"/>
            </a:rPr>
            <a:t>Garder ses distances</a:t>
          </a:r>
        </a:p>
      </dgm:t>
    </dgm:pt>
    <dgm:pt modelId="{CEC1946C-C936-4BDE-81DF-F9AFA402E2A9}" type="parTrans" cxnId="{1B4A120B-773D-4E52-8B40-FC3A70E2933B}">
      <dgm:prSet/>
      <dgm:spPr/>
      <dgm:t>
        <a:bodyPr/>
        <a:lstStyle/>
        <a:p>
          <a:endParaRPr lang="de-DE"/>
        </a:p>
      </dgm:t>
    </dgm:pt>
    <dgm:pt modelId="{B1CDA5AB-A031-4FAA-86CF-B81C9275A0E0}" type="sibTrans" cxnId="{1B4A120B-773D-4E52-8B40-FC3A70E2933B}">
      <dgm:prSet/>
      <dgm:spPr/>
      <dgm:t>
        <a:bodyPr/>
        <a:lstStyle/>
        <a:p>
          <a:endParaRPr lang="de-DE"/>
        </a:p>
      </dgm:t>
    </dgm:pt>
    <dgm:pt modelId="{9E156DBC-E7F4-4B82-97F6-F41F5D3E6AEF}">
      <dgm:prSet phldrT="[Text]" custT="1"/>
      <dgm:spPr>
        <a:solidFill>
          <a:srgbClr val="00B0F0"/>
        </a:solidFill>
      </dgm:spPr>
      <dgm:t>
        <a:bodyPr/>
        <a:lstStyle/>
        <a:p>
          <a:r>
            <a:rPr lang="de-DE" sz="900">
              <a:latin typeface="Arial" panose="020B0604020202020204" pitchFamily="34" charset="0"/>
              <a:cs typeface="Arial" panose="020B0604020202020204" pitchFamily="34" charset="0"/>
            </a:rPr>
            <a:t>Listes de présence</a:t>
          </a:r>
        </a:p>
      </dgm:t>
    </dgm:pt>
    <dgm:pt modelId="{E09C0587-74F2-4CFF-8017-91954DD0B793}" type="parTrans" cxnId="{345ECB2B-F861-46E0-A2ED-D61D4EA19B0A}">
      <dgm:prSet/>
      <dgm:spPr/>
      <dgm:t>
        <a:bodyPr/>
        <a:lstStyle/>
        <a:p>
          <a:endParaRPr lang="de-DE"/>
        </a:p>
      </dgm:t>
    </dgm:pt>
    <dgm:pt modelId="{18EEF8C4-6546-4E24-A195-2B1882E6A469}" type="sibTrans" cxnId="{345ECB2B-F861-46E0-A2ED-D61D4EA19B0A}">
      <dgm:prSet/>
      <dgm:spPr/>
      <dgm:t>
        <a:bodyPr/>
        <a:lstStyle/>
        <a:p>
          <a:endParaRPr lang="de-DE"/>
        </a:p>
      </dgm:t>
    </dgm:pt>
    <dgm:pt modelId="{BA9AD55E-99C3-44CA-B686-8897F5777AD3}">
      <dgm:prSet phldrT="[Text]" custT="1"/>
      <dgm:spPr>
        <a:solidFill>
          <a:schemeClr val="accent6"/>
        </a:solidFill>
      </dgm:spPr>
      <dgm:t>
        <a:bodyPr/>
        <a:lstStyle/>
        <a:p>
          <a:r>
            <a:rPr lang="de-DE" sz="900">
              <a:latin typeface="Arial" panose="020B0604020202020204" pitchFamily="34" charset="0"/>
              <a:cs typeface="Arial" panose="020B0604020202020204" pitchFamily="34" charset="0"/>
            </a:rPr>
            <a:t>Responsable du plan corona</a:t>
          </a:r>
        </a:p>
      </dgm:t>
    </dgm:pt>
    <dgm:pt modelId="{B28815CC-6404-4EDD-8453-15A3E52443F0}" type="parTrans" cxnId="{85D2A0A2-C983-4697-8111-F3630929CBA7}">
      <dgm:prSet/>
      <dgm:spPr/>
      <dgm:t>
        <a:bodyPr/>
        <a:lstStyle/>
        <a:p>
          <a:endParaRPr lang="de-DE"/>
        </a:p>
      </dgm:t>
    </dgm:pt>
    <dgm:pt modelId="{4AD187C3-31C4-4786-A6B1-EF3B6749EC1F}" type="sibTrans" cxnId="{85D2A0A2-C983-4697-8111-F3630929CBA7}">
      <dgm:prSet/>
      <dgm:spPr/>
      <dgm:t>
        <a:bodyPr/>
        <a:lstStyle/>
        <a:p>
          <a:endParaRPr lang="de-DE"/>
        </a:p>
      </dgm:t>
    </dgm:pt>
    <dgm:pt modelId="{8B24D9E5-57F9-4AD2-910B-4A7E8190CBBD}">
      <dgm:prSet phldrT="[Text]" custT="1"/>
      <dgm:spPr>
        <a:solidFill>
          <a:srgbClr val="002060"/>
        </a:solidFill>
      </dgm:spPr>
      <dgm:t>
        <a:bodyPr/>
        <a:lstStyle/>
        <a:p>
          <a:r>
            <a:rPr lang="de-DE" sz="900">
              <a:latin typeface="Arial" panose="020B0604020202020204" pitchFamily="34" charset="0"/>
              <a:cs typeface="Arial" panose="020B0604020202020204" pitchFamily="34" charset="0"/>
            </a:rPr>
            <a:t>se laver les mains avec soin</a:t>
          </a:r>
        </a:p>
      </dgm:t>
    </dgm:pt>
    <dgm:pt modelId="{117501B7-64FC-4E57-BF3F-5E2C25BEB672}" type="sibTrans" cxnId="{0E0E32E0-FE5F-45A3-BF5D-77E1366057A0}">
      <dgm:prSet/>
      <dgm:spPr/>
      <dgm:t>
        <a:bodyPr/>
        <a:lstStyle/>
        <a:p>
          <a:endParaRPr lang="de-DE"/>
        </a:p>
      </dgm:t>
    </dgm:pt>
    <dgm:pt modelId="{69F42718-3986-4798-8978-5C82D00D9E73}" type="parTrans" cxnId="{0E0E32E0-FE5F-45A3-BF5D-77E1366057A0}">
      <dgm:prSet/>
      <dgm:spPr/>
      <dgm:t>
        <a:bodyPr/>
        <a:lstStyle/>
        <a:p>
          <a:endParaRPr lang="de-DE"/>
        </a:p>
      </dgm:t>
    </dgm:pt>
    <dgm:pt modelId="{1038A988-F40D-4C00-A1B1-A88F11F01000}">
      <dgm:prSet phldrT="[Text]" custT="1"/>
      <dgm:spPr>
        <a:solidFill>
          <a:srgbClr val="7030A0"/>
        </a:solidFill>
      </dgm:spPr>
      <dgm:t>
        <a:bodyPr/>
        <a:lstStyle/>
        <a:p>
          <a:r>
            <a:rPr lang="de-DE" sz="800">
              <a:latin typeface="Arial" panose="020B0604020202020204" pitchFamily="34" charset="0"/>
              <a:cs typeface="Arial" panose="020B0604020202020204" pitchFamily="34" charset="0"/>
            </a:rPr>
            <a:t>Prescription spéficiques</a:t>
          </a:r>
        </a:p>
      </dgm:t>
    </dgm:pt>
    <dgm:pt modelId="{97B6FFD9-DDCE-4C50-A19C-BBB8CF935611}" type="parTrans" cxnId="{F48BBF13-F599-4ED8-B6DC-309800B2D841}">
      <dgm:prSet/>
      <dgm:spPr/>
      <dgm:t>
        <a:bodyPr/>
        <a:lstStyle/>
        <a:p>
          <a:endParaRPr lang="de-DE"/>
        </a:p>
      </dgm:t>
    </dgm:pt>
    <dgm:pt modelId="{01661E3B-C58A-4FA3-B190-801065432BB3}" type="sibTrans" cxnId="{F48BBF13-F599-4ED8-B6DC-309800B2D841}">
      <dgm:prSet/>
      <dgm:spPr/>
      <dgm:t>
        <a:bodyPr/>
        <a:lstStyle/>
        <a:p>
          <a:endParaRPr lang="de-DE"/>
        </a:p>
      </dgm:t>
    </dgm:pt>
    <dgm:pt modelId="{640FF82F-3839-4BFD-8A66-B599151B9F7A}" type="pres">
      <dgm:prSet presAssocID="{73F13BE7-14BC-4015-B662-C0D65BFB2B38}" presName="Name0" presStyleCnt="0">
        <dgm:presLayoutVars>
          <dgm:dir/>
          <dgm:resizeHandles val="exact"/>
        </dgm:presLayoutVars>
      </dgm:prSet>
      <dgm:spPr/>
      <dgm:t>
        <a:bodyPr/>
        <a:lstStyle/>
        <a:p>
          <a:endParaRPr lang="de-DE"/>
        </a:p>
      </dgm:t>
    </dgm:pt>
    <dgm:pt modelId="{3841DCE6-6363-49BC-A86A-2B03B76D31BF}" type="pres">
      <dgm:prSet presAssocID="{87C6A6C1-3189-4E05-A4DD-6ECD203F8FF5}" presName="parTxOnly" presStyleLbl="node1" presStyleIdx="0" presStyleCnt="6" custScaleY="116023">
        <dgm:presLayoutVars>
          <dgm:bulletEnabled val="1"/>
        </dgm:presLayoutVars>
      </dgm:prSet>
      <dgm:spPr/>
      <dgm:t>
        <a:bodyPr/>
        <a:lstStyle/>
        <a:p>
          <a:endParaRPr lang="de-DE"/>
        </a:p>
      </dgm:t>
    </dgm:pt>
    <dgm:pt modelId="{5B236EAC-09A3-4DE2-8965-788B77150707}" type="pres">
      <dgm:prSet presAssocID="{E58601F7-A9D0-4785-AD36-07570F0CFF26}" presName="parSpace" presStyleCnt="0"/>
      <dgm:spPr/>
    </dgm:pt>
    <dgm:pt modelId="{EF353625-AD86-4AD3-A3D8-68FA7E72CB6B}" type="pres">
      <dgm:prSet presAssocID="{EAA16DE6-D148-4BB9-B0F4-958B7637877F}" presName="parTxOnly" presStyleLbl="node1" presStyleIdx="1" presStyleCnt="6" custScaleY="123631">
        <dgm:presLayoutVars>
          <dgm:bulletEnabled val="1"/>
        </dgm:presLayoutVars>
      </dgm:prSet>
      <dgm:spPr/>
      <dgm:t>
        <a:bodyPr/>
        <a:lstStyle/>
        <a:p>
          <a:endParaRPr lang="de-DE"/>
        </a:p>
      </dgm:t>
    </dgm:pt>
    <dgm:pt modelId="{9F8A10BF-67FC-4ECF-8FE1-2CE71ABE4DDB}" type="pres">
      <dgm:prSet presAssocID="{B1CDA5AB-A031-4FAA-86CF-B81C9275A0E0}" presName="parSpace" presStyleCnt="0"/>
      <dgm:spPr/>
    </dgm:pt>
    <dgm:pt modelId="{18F3FB42-9D22-46E8-B9F6-D1A0EAA0F062}" type="pres">
      <dgm:prSet presAssocID="{8B24D9E5-57F9-4AD2-910B-4A7E8190CBBD}" presName="parTxOnly" presStyleLbl="node1" presStyleIdx="2" presStyleCnt="6" custScaleY="123631">
        <dgm:presLayoutVars>
          <dgm:bulletEnabled val="1"/>
        </dgm:presLayoutVars>
      </dgm:prSet>
      <dgm:spPr/>
      <dgm:t>
        <a:bodyPr/>
        <a:lstStyle/>
        <a:p>
          <a:endParaRPr lang="de-DE"/>
        </a:p>
      </dgm:t>
    </dgm:pt>
    <dgm:pt modelId="{BBBB7CDB-2886-4E9C-BF12-5F44C0DBA4AA}" type="pres">
      <dgm:prSet presAssocID="{117501B7-64FC-4E57-BF3F-5E2C25BEB672}" presName="parSpace" presStyleCnt="0"/>
      <dgm:spPr/>
    </dgm:pt>
    <dgm:pt modelId="{A56327E5-5D1C-4180-9D7D-C1AD24A7ABCC}" type="pres">
      <dgm:prSet presAssocID="{9E156DBC-E7F4-4B82-97F6-F41F5D3E6AEF}" presName="parTxOnly" presStyleLbl="node1" presStyleIdx="3" presStyleCnt="6" custScaleX="115776" custScaleY="127435">
        <dgm:presLayoutVars>
          <dgm:bulletEnabled val="1"/>
        </dgm:presLayoutVars>
      </dgm:prSet>
      <dgm:spPr/>
      <dgm:t>
        <a:bodyPr/>
        <a:lstStyle/>
        <a:p>
          <a:endParaRPr lang="de-DE"/>
        </a:p>
      </dgm:t>
    </dgm:pt>
    <dgm:pt modelId="{8C47FB32-98B7-4DA6-9AA8-36556090D4E8}" type="pres">
      <dgm:prSet presAssocID="{18EEF8C4-6546-4E24-A195-2B1882E6A469}" presName="parSpace" presStyleCnt="0"/>
      <dgm:spPr/>
    </dgm:pt>
    <dgm:pt modelId="{C385DFAD-47EF-4EC6-960A-8B88F1E139DA}" type="pres">
      <dgm:prSet presAssocID="{BA9AD55E-99C3-44CA-B686-8897F5777AD3}" presName="parTxOnly" presStyleLbl="node1" presStyleIdx="4" presStyleCnt="6" custScaleX="110368" custScaleY="123631">
        <dgm:presLayoutVars>
          <dgm:bulletEnabled val="1"/>
        </dgm:presLayoutVars>
      </dgm:prSet>
      <dgm:spPr/>
      <dgm:t>
        <a:bodyPr/>
        <a:lstStyle/>
        <a:p>
          <a:endParaRPr lang="de-DE"/>
        </a:p>
      </dgm:t>
    </dgm:pt>
    <dgm:pt modelId="{4E9F741D-BB24-408E-AB74-0B18F24F0322}" type="pres">
      <dgm:prSet presAssocID="{4AD187C3-31C4-4786-A6B1-EF3B6749EC1F}" presName="parSpace" presStyleCnt="0"/>
      <dgm:spPr/>
    </dgm:pt>
    <dgm:pt modelId="{18939476-8432-4223-929E-7F9223922E38}" type="pres">
      <dgm:prSet presAssocID="{1038A988-F40D-4C00-A1B1-A88F11F01000}" presName="parTxOnly" presStyleLbl="node1" presStyleIdx="5" presStyleCnt="6" custScaleY="116023">
        <dgm:presLayoutVars>
          <dgm:bulletEnabled val="1"/>
        </dgm:presLayoutVars>
      </dgm:prSet>
      <dgm:spPr/>
      <dgm:t>
        <a:bodyPr/>
        <a:lstStyle/>
        <a:p>
          <a:endParaRPr lang="de-DE"/>
        </a:p>
      </dgm:t>
    </dgm:pt>
  </dgm:ptLst>
  <dgm:cxnLst>
    <dgm:cxn modelId="{4C80D31E-7B7B-435C-980F-7A85CDEC94D7}" type="presOf" srcId="{8B24D9E5-57F9-4AD2-910B-4A7E8190CBBD}" destId="{18F3FB42-9D22-46E8-B9F6-D1A0EAA0F062}" srcOrd="0" destOrd="0" presId="urn:microsoft.com/office/officeart/2005/8/layout/hChevron3"/>
    <dgm:cxn modelId="{2CAD7ABF-9DB9-45C8-B719-0F3A554C03BB}" srcId="{73F13BE7-14BC-4015-B662-C0D65BFB2B38}" destId="{87C6A6C1-3189-4E05-A4DD-6ECD203F8FF5}" srcOrd="0" destOrd="0" parTransId="{771FB347-FB25-426E-9BE2-DA01CDA69FCE}" sibTransId="{E58601F7-A9D0-4785-AD36-07570F0CFF26}"/>
    <dgm:cxn modelId="{7BB335B3-6891-4819-8A36-C02DE66DA645}" type="presOf" srcId="{BA9AD55E-99C3-44CA-B686-8897F5777AD3}" destId="{C385DFAD-47EF-4EC6-960A-8B88F1E139DA}" srcOrd="0" destOrd="0" presId="urn:microsoft.com/office/officeart/2005/8/layout/hChevron3"/>
    <dgm:cxn modelId="{F48BBF13-F599-4ED8-B6DC-309800B2D841}" srcId="{73F13BE7-14BC-4015-B662-C0D65BFB2B38}" destId="{1038A988-F40D-4C00-A1B1-A88F11F01000}" srcOrd="5" destOrd="0" parTransId="{97B6FFD9-DDCE-4C50-A19C-BBB8CF935611}" sibTransId="{01661E3B-C58A-4FA3-B190-801065432BB3}"/>
    <dgm:cxn modelId="{ECE8783D-91A2-49C8-AD54-583C1FDDBE53}" type="presOf" srcId="{1038A988-F40D-4C00-A1B1-A88F11F01000}" destId="{18939476-8432-4223-929E-7F9223922E38}" srcOrd="0" destOrd="0" presId="urn:microsoft.com/office/officeart/2005/8/layout/hChevron3"/>
    <dgm:cxn modelId="{EE2725F1-98D2-46F6-AA2C-0215DD397D89}" type="presOf" srcId="{EAA16DE6-D148-4BB9-B0F4-958B7637877F}" destId="{EF353625-AD86-4AD3-A3D8-68FA7E72CB6B}" srcOrd="0" destOrd="0" presId="urn:microsoft.com/office/officeart/2005/8/layout/hChevron3"/>
    <dgm:cxn modelId="{EB216D93-033F-4BB0-9B79-3D110F533C50}" type="presOf" srcId="{87C6A6C1-3189-4E05-A4DD-6ECD203F8FF5}" destId="{3841DCE6-6363-49BC-A86A-2B03B76D31BF}" srcOrd="0" destOrd="0" presId="urn:microsoft.com/office/officeart/2005/8/layout/hChevron3"/>
    <dgm:cxn modelId="{85D2A0A2-C983-4697-8111-F3630929CBA7}" srcId="{73F13BE7-14BC-4015-B662-C0D65BFB2B38}" destId="{BA9AD55E-99C3-44CA-B686-8897F5777AD3}" srcOrd="4" destOrd="0" parTransId="{B28815CC-6404-4EDD-8453-15A3E52443F0}" sibTransId="{4AD187C3-31C4-4786-A6B1-EF3B6749EC1F}"/>
    <dgm:cxn modelId="{0E0E32E0-FE5F-45A3-BF5D-77E1366057A0}" srcId="{73F13BE7-14BC-4015-B662-C0D65BFB2B38}" destId="{8B24D9E5-57F9-4AD2-910B-4A7E8190CBBD}" srcOrd="2" destOrd="0" parTransId="{69F42718-3986-4798-8978-5C82D00D9E73}" sibTransId="{117501B7-64FC-4E57-BF3F-5E2C25BEB672}"/>
    <dgm:cxn modelId="{F04FD6E7-611A-4A47-9C72-B308EE32D79E}" type="presOf" srcId="{73F13BE7-14BC-4015-B662-C0D65BFB2B38}" destId="{640FF82F-3839-4BFD-8A66-B599151B9F7A}" srcOrd="0" destOrd="0" presId="urn:microsoft.com/office/officeart/2005/8/layout/hChevron3"/>
    <dgm:cxn modelId="{BA86548A-ABA4-4EC6-8A5A-D67B2515F7FA}" type="presOf" srcId="{9E156DBC-E7F4-4B82-97F6-F41F5D3E6AEF}" destId="{A56327E5-5D1C-4180-9D7D-C1AD24A7ABCC}" srcOrd="0" destOrd="0" presId="urn:microsoft.com/office/officeart/2005/8/layout/hChevron3"/>
    <dgm:cxn modelId="{345ECB2B-F861-46E0-A2ED-D61D4EA19B0A}" srcId="{73F13BE7-14BC-4015-B662-C0D65BFB2B38}" destId="{9E156DBC-E7F4-4B82-97F6-F41F5D3E6AEF}" srcOrd="3" destOrd="0" parTransId="{E09C0587-74F2-4CFF-8017-91954DD0B793}" sibTransId="{18EEF8C4-6546-4E24-A195-2B1882E6A469}"/>
    <dgm:cxn modelId="{1B4A120B-773D-4E52-8B40-FC3A70E2933B}" srcId="{73F13BE7-14BC-4015-B662-C0D65BFB2B38}" destId="{EAA16DE6-D148-4BB9-B0F4-958B7637877F}" srcOrd="1" destOrd="0" parTransId="{CEC1946C-C936-4BDE-81DF-F9AFA402E2A9}" sibTransId="{B1CDA5AB-A031-4FAA-86CF-B81C9275A0E0}"/>
    <dgm:cxn modelId="{4AFE92C8-43C4-413B-A704-D06EADACCEE7}" type="presParOf" srcId="{640FF82F-3839-4BFD-8A66-B599151B9F7A}" destId="{3841DCE6-6363-49BC-A86A-2B03B76D31BF}" srcOrd="0" destOrd="0" presId="urn:microsoft.com/office/officeart/2005/8/layout/hChevron3"/>
    <dgm:cxn modelId="{EDCCC27C-E73C-43F2-A3C1-D6DCDB7970BE}" type="presParOf" srcId="{640FF82F-3839-4BFD-8A66-B599151B9F7A}" destId="{5B236EAC-09A3-4DE2-8965-788B77150707}" srcOrd="1" destOrd="0" presId="urn:microsoft.com/office/officeart/2005/8/layout/hChevron3"/>
    <dgm:cxn modelId="{A7FF0139-688A-4C15-8DAC-8F76C5E220E1}" type="presParOf" srcId="{640FF82F-3839-4BFD-8A66-B599151B9F7A}" destId="{EF353625-AD86-4AD3-A3D8-68FA7E72CB6B}" srcOrd="2" destOrd="0" presId="urn:microsoft.com/office/officeart/2005/8/layout/hChevron3"/>
    <dgm:cxn modelId="{FBE13625-EBF7-4F4E-B18E-B632B19D9234}" type="presParOf" srcId="{640FF82F-3839-4BFD-8A66-B599151B9F7A}" destId="{9F8A10BF-67FC-4ECF-8FE1-2CE71ABE4DDB}" srcOrd="3" destOrd="0" presId="urn:microsoft.com/office/officeart/2005/8/layout/hChevron3"/>
    <dgm:cxn modelId="{1BECFACD-6AAB-4537-8EA1-1D4EB7B0E37F}" type="presParOf" srcId="{640FF82F-3839-4BFD-8A66-B599151B9F7A}" destId="{18F3FB42-9D22-46E8-B9F6-D1A0EAA0F062}" srcOrd="4" destOrd="0" presId="urn:microsoft.com/office/officeart/2005/8/layout/hChevron3"/>
    <dgm:cxn modelId="{2C927A93-7E5D-4EF8-900C-A1AAB3C1EE0F}" type="presParOf" srcId="{640FF82F-3839-4BFD-8A66-B599151B9F7A}" destId="{BBBB7CDB-2886-4E9C-BF12-5F44C0DBA4AA}" srcOrd="5" destOrd="0" presId="urn:microsoft.com/office/officeart/2005/8/layout/hChevron3"/>
    <dgm:cxn modelId="{8FAC0AB7-AA66-476B-81C8-D001CA9C75AC}" type="presParOf" srcId="{640FF82F-3839-4BFD-8A66-B599151B9F7A}" destId="{A56327E5-5D1C-4180-9D7D-C1AD24A7ABCC}" srcOrd="6" destOrd="0" presId="urn:microsoft.com/office/officeart/2005/8/layout/hChevron3"/>
    <dgm:cxn modelId="{FB30FA24-F384-4C9C-A548-753C4BEAA887}" type="presParOf" srcId="{640FF82F-3839-4BFD-8A66-B599151B9F7A}" destId="{8C47FB32-98B7-4DA6-9AA8-36556090D4E8}" srcOrd="7" destOrd="0" presId="urn:microsoft.com/office/officeart/2005/8/layout/hChevron3"/>
    <dgm:cxn modelId="{E34399C0-F8C3-4EBD-A270-F8E8EAE03787}" type="presParOf" srcId="{640FF82F-3839-4BFD-8A66-B599151B9F7A}" destId="{C385DFAD-47EF-4EC6-960A-8B88F1E139DA}" srcOrd="8" destOrd="0" presId="urn:microsoft.com/office/officeart/2005/8/layout/hChevron3"/>
    <dgm:cxn modelId="{FF111D54-DAF8-4C0B-A9E0-59E5D44B55EE}" type="presParOf" srcId="{640FF82F-3839-4BFD-8A66-B599151B9F7A}" destId="{4E9F741D-BB24-408E-AB74-0B18F24F0322}" srcOrd="9" destOrd="0" presId="urn:microsoft.com/office/officeart/2005/8/layout/hChevron3"/>
    <dgm:cxn modelId="{9B8E5856-E2A6-4FB1-ADF4-1B0B42375ED6}" type="presParOf" srcId="{640FF82F-3839-4BFD-8A66-B599151B9F7A}" destId="{18939476-8432-4223-929E-7F9223922E38}" srcOrd="10" destOrd="0" presId="urn:microsoft.com/office/officeart/2005/8/layout/hChevro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41DCE6-6363-49BC-A86A-2B03B76D31BF}">
      <dsp:nvSpPr>
        <dsp:cNvPr id="0" name=""/>
        <dsp:cNvSpPr/>
      </dsp:nvSpPr>
      <dsp:spPr>
        <a:xfrm>
          <a:off x="2010" y="144685"/>
          <a:ext cx="1203112" cy="558354"/>
        </a:xfrm>
        <a:prstGeom prst="homePlat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Sans symptômes au concours</a:t>
          </a:r>
        </a:p>
      </dsp:txBody>
      <dsp:txXfrm>
        <a:off x="2010" y="144685"/>
        <a:ext cx="1063524" cy="558354"/>
      </dsp:txXfrm>
    </dsp:sp>
    <dsp:sp modelId="{EF353625-AD86-4AD3-A3D8-68FA7E72CB6B}">
      <dsp:nvSpPr>
        <dsp:cNvPr id="0" name=""/>
        <dsp:cNvSpPr/>
      </dsp:nvSpPr>
      <dsp:spPr>
        <a:xfrm>
          <a:off x="964500" y="126378"/>
          <a:ext cx="1203112" cy="594968"/>
        </a:xfrm>
        <a:prstGeom prst="chevron">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Garder ses distances</a:t>
          </a:r>
        </a:p>
      </dsp:txBody>
      <dsp:txXfrm>
        <a:off x="1261984" y="126378"/>
        <a:ext cx="608144" cy="594968"/>
      </dsp:txXfrm>
    </dsp:sp>
    <dsp:sp modelId="{18F3FB42-9D22-46E8-B9F6-D1A0EAA0F062}">
      <dsp:nvSpPr>
        <dsp:cNvPr id="0" name=""/>
        <dsp:cNvSpPr/>
      </dsp:nvSpPr>
      <dsp:spPr>
        <a:xfrm>
          <a:off x="1926990" y="126378"/>
          <a:ext cx="1203112" cy="594968"/>
        </a:xfrm>
        <a:prstGeom prst="chevron">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se laver les mains avec soin</a:t>
          </a:r>
        </a:p>
      </dsp:txBody>
      <dsp:txXfrm>
        <a:off x="2224474" y="126378"/>
        <a:ext cx="608144" cy="594968"/>
      </dsp:txXfrm>
    </dsp:sp>
    <dsp:sp modelId="{A56327E5-5D1C-4180-9D7D-C1AD24A7ABCC}">
      <dsp:nvSpPr>
        <dsp:cNvPr id="0" name=""/>
        <dsp:cNvSpPr/>
      </dsp:nvSpPr>
      <dsp:spPr>
        <a:xfrm>
          <a:off x="2889480" y="117225"/>
          <a:ext cx="1392915" cy="613274"/>
        </a:xfrm>
        <a:prstGeom prst="chevron">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Listes de présence</a:t>
          </a:r>
        </a:p>
      </dsp:txBody>
      <dsp:txXfrm>
        <a:off x="3196117" y="117225"/>
        <a:ext cx="779641" cy="613274"/>
      </dsp:txXfrm>
    </dsp:sp>
    <dsp:sp modelId="{C385DFAD-47EF-4EC6-960A-8B88F1E139DA}">
      <dsp:nvSpPr>
        <dsp:cNvPr id="0" name=""/>
        <dsp:cNvSpPr/>
      </dsp:nvSpPr>
      <dsp:spPr>
        <a:xfrm>
          <a:off x="4041773" y="126378"/>
          <a:ext cx="1327851" cy="594968"/>
        </a:xfrm>
        <a:prstGeom prst="chevron">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de-DE" sz="900" kern="1200">
              <a:latin typeface="Arial" panose="020B0604020202020204" pitchFamily="34" charset="0"/>
              <a:cs typeface="Arial" panose="020B0604020202020204" pitchFamily="34" charset="0"/>
            </a:rPr>
            <a:t>Responsable du plan corona</a:t>
          </a:r>
        </a:p>
      </dsp:txBody>
      <dsp:txXfrm>
        <a:off x="4339257" y="126378"/>
        <a:ext cx="732883" cy="594968"/>
      </dsp:txXfrm>
    </dsp:sp>
    <dsp:sp modelId="{18939476-8432-4223-929E-7F9223922E38}">
      <dsp:nvSpPr>
        <dsp:cNvPr id="0" name=""/>
        <dsp:cNvSpPr/>
      </dsp:nvSpPr>
      <dsp:spPr>
        <a:xfrm>
          <a:off x="5129002" y="144685"/>
          <a:ext cx="1203112" cy="558354"/>
        </a:xfrm>
        <a:prstGeom prst="chevron">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de-DE" sz="800" kern="1200">
              <a:latin typeface="Arial" panose="020B0604020202020204" pitchFamily="34" charset="0"/>
              <a:cs typeface="Arial" panose="020B0604020202020204" pitchFamily="34" charset="0"/>
            </a:rPr>
            <a:t>Prescription spéficiques</a:t>
          </a:r>
        </a:p>
      </dsp:txBody>
      <dsp:txXfrm>
        <a:off x="5408179" y="144685"/>
        <a:ext cx="644758" cy="55835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6SMAFHU5WZNQ-666856499-889</_dlc_DocId>
    <_dlc_DocIdUrl xmlns="f1efe245-99b1-4640-b253-04a92ab1afa6">
      <Url>https://intranet.swissolympic.ch/sites/a10302/_layouts/15/DocIdRedir.aspx?ID=6SMAFHU5WZNQ-666856499-889</Url>
      <Description>6SMAFHU5WZNQ-666856499-889</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2.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f1efe245-99b1-4640-b253-04a92ab1afa6"/>
  </ds:schemaRefs>
</ds:datastoreItem>
</file>

<file path=customXml/itemProps4.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5.xml><?xml version="1.0" encoding="utf-8"?>
<ds:datastoreItem xmlns:ds="http://schemas.openxmlformats.org/officeDocument/2006/customXml" ds:itemID="{F2899221-9631-43E2-A8D8-8BE48C84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5199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Swiss Olympic</Company>
  <LinksUpToDate>false</LinksUpToDate>
  <CharactersWithSpaces>6012</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Goetschi Adrian</dc:creator>
  <cp:lastModifiedBy>Caroline Frei</cp:lastModifiedBy>
  <cp:revision>52</cp:revision>
  <cp:lastPrinted>2009-02-20T12:41:00Z</cp:lastPrinted>
  <dcterms:created xsi:type="dcterms:W3CDTF">2020-06-03T08:17:00Z</dcterms:created>
  <dcterms:modified xsi:type="dcterms:W3CDTF">2020-08-19T13:11:00Z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712ec09d-3ebb-4f6a-8c6c-d0dd72480baf</vt:lpwstr>
  </property>
  <property fmtid="{D5CDD505-2E9C-101B-9397-08002B2CF9AE}" pid="7" name="bde9523c343849a7a2079930d550e8ac">
    <vt:lpwstr/>
  </property>
</Properties>
</file>